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F2792" w14:textId="6B46A4C2" w:rsidR="00EA6F23" w:rsidRDefault="00EA6F23" w:rsidP="00EA6F23">
      <w:pPr>
        <w:pStyle w:val="Kop2"/>
        <w:rPr>
          <w:bdr w:val="none" w:sz="0" w:space="0" w:color="auto" w:frame="1"/>
        </w:rPr>
      </w:pPr>
      <w:bookmarkStart w:id="0" w:name="_Hlk207746636"/>
      <w:proofErr w:type="spellStart"/>
      <w:r w:rsidRPr="003C1EB4">
        <w:rPr>
          <w:bdr w:val="none" w:sz="0" w:space="0" w:color="auto" w:frame="1"/>
        </w:rPr>
        <w:t>Uğur</w:t>
      </w:r>
      <w:proofErr w:type="spellEnd"/>
      <w:r w:rsidRPr="003C1EB4">
        <w:rPr>
          <w:bdr w:val="none" w:sz="0" w:space="0" w:color="auto" w:frame="1"/>
        </w:rPr>
        <w:t xml:space="preserve"> Ümit Üngör</w:t>
      </w:r>
      <w:r>
        <w:rPr>
          <w:bdr w:val="none" w:sz="0" w:space="0" w:color="auto" w:frame="1"/>
        </w:rPr>
        <w:t xml:space="preserve"> over genocide</w:t>
      </w:r>
    </w:p>
    <w:p w14:paraId="0B9BC72A" w14:textId="4D54B803" w:rsidR="00EA6F23" w:rsidRDefault="00EA6F23" w:rsidP="00EA6F23">
      <w:pPr>
        <w:rPr>
          <w:i/>
          <w:iCs/>
        </w:rPr>
      </w:pPr>
      <w:r w:rsidRPr="00EA6F23">
        <w:rPr>
          <w:i/>
          <w:iCs/>
        </w:rPr>
        <w:t xml:space="preserve">Griet op de Beeck interviewde </w:t>
      </w:r>
      <w:r>
        <w:rPr>
          <w:i/>
          <w:iCs/>
        </w:rPr>
        <w:t xml:space="preserve">voor het programma Zomergasten </w:t>
      </w:r>
      <w:r w:rsidRPr="00EA6F23">
        <w:rPr>
          <w:i/>
          <w:iCs/>
        </w:rPr>
        <w:t>op 17 augustus</w:t>
      </w:r>
      <w:r>
        <w:rPr>
          <w:i/>
          <w:iCs/>
        </w:rPr>
        <w:t xml:space="preserve"> 2025</w:t>
      </w:r>
      <w:r w:rsidRPr="00EA6F23">
        <w:rPr>
          <w:i/>
          <w:iCs/>
        </w:rPr>
        <w:t xml:space="preserve"> professor</w:t>
      </w:r>
      <w:r w:rsidRPr="00EA6F23">
        <w:rPr>
          <w:i/>
          <w:iCs/>
          <w:bdr w:val="none" w:sz="0" w:space="0" w:color="auto" w:frame="1"/>
        </w:rPr>
        <w:t xml:space="preserve"> </w:t>
      </w:r>
      <w:proofErr w:type="spellStart"/>
      <w:r w:rsidRPr="00EA6F23">
        <w:rPr>
          <w:i/>
          <w:iCs/>
        </w:rPr>
        <w:t>Uğur</w:t>
      </w:r>
      <w:proofErr w:type="spellEnd"/>
      <w:r w:rsidRPr="00EA6F23">
        <w:rPr>
          <w:i/>
          <w:iCs/>
        </w:rPr>
        <w:t xml:space="preserve"> Ümit Üngör</w:t>
      </w:r>
      <w:r w:rsidRPr="00EA6F23">
        <w:rPr>
          <w:i/>
          <w:iCs/>
        </w:rPr>
        <w:t xml:space="preserve"> over zijn onderzoek naar genocide.</w:t>
      </w:r>
    </w:p>
    <w:p w14:paraId="37255E60" w14:textId="256B453B" w:rsidR="00067541" w:rsidRPr="00EA6F23" w:rsidRDefault="00067541" w:rsidP="00EA6F23">
      <w:pPr>
        <w:rPr>
          <w:i/>
          <w:iCs/>
          <w:bdr w:val="none" w:sz="0" w:space="0" w:color="auto" w:frame="1"/>
        </w:rPr>
      </w:pPr>
      <w:r>
        <w:rPr>
          <w:i/>
          <w:iCs/>
        </w:rPr>
        <w:t>Hieronder markante opmerkingen en filmfragmenten, die in de uitzending aan de orde kwamen.</w:t>
      </w:r>
    </w:p>
    <w:p w14:paraId="723448FB" w14:textId="77777777" w:rsidR="00EA6F23" w:rsidRDefault="00EA6F23" w:rsidP="00EA6F23"/>
    <w:p w14:paraId="5AE0C443" w14:textId="1233DB81" w:rsidR="00EA6F23" w:rsidRDefault="00EA6F23" w:rsidP="00EA6F23">
      <w:r>
        <w:t>De sjah in Iran was een wrede di</w:t>
      </w:r>
      <w:r>
        <w:t>c</w:t>
      </w:r>
      <w:r>
        <w:t>tator, die gesteund werd door de VS</w:t>
      </w:r>
    </w:p>
    <w:p w14:paraId="7BD61A93" w14:textId="77777777" w:rsidR="00EA6F23" w:rsidRDefault="00EA6F23" w:rsidP="00EA6F23">
      <w:r>
        <w:t xml:space="preserve">Er waren vele bewegingen in de revolutie van 1979, maar </w:t>
      </w:r>
      <w:proofErr w:type="spellStart"/>
      <w:r>
        <w:t>Ayatolla</w:t>
      </w:r>
      <w:proofErr w:type="spellEnd"/>
      <w:r>
        <w:t xml:space="preserve"> </w:t>
      </w:r>
      <w:proofErr w:type="spellStart"/>
      <w:r>
        <w:t>Komeini</w:t>
      </w:r>
      <w:proofErr w:type="spellEnd"/>
      <w:r>
        <w:t xml:space="preserve"> kaapte de revolutie.</w:t>
      </w:r>
    </w:p>
    <w:p w14:paraId="5FC66A3E" w14:textId="1BD873C4" w:rsidR="00EA6F23" w:rsidRDefault="00EA6F23" w:rsidP="00EA6F23">
      <w:pPr>
        <w:rPr>
          <w:b/>
          <w:bCs/>
        </w:rPr>
      </w:pPr>
      <w:bookmarkStart w:id="1" w:name="_Hlk188606189"/>
      <w:r>
        <w:rPr>
          <w:noProof/>
        </w:rPr>
        <w:drawing>
          <wp:anchor distT="0" distB="0" distL="114300" distR="114300" simplePos="0" relativeHeight="251658240" behindDoc="0" locked="0" layoutInCell="1" allowOverlap="1" wp14:anchorId="46241E1C" wp14:editId="45F2C723">
            <wp:simplePos x="0" y="0"/>
            <wp:positionH relativeFrom="column">
              <wp:posOffset>-766445</wp:posOffset>
            </wp:positionH>
            <wp:positionV relativeFrom="paragraph">
              <wp:posOffset>178435</wp:posOffset>
            </wp:positionV>
            <wp:extent cx="441960" cy="441960"/>
            <wp:effectExtent l="0" t="0" r="0" b="0"/>
            <wp:wrapSquare wrapText="bothSides"/>
            <wp:docPr id="582001912" name="Afbeelding 1" descr="Afbeelding met projecto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01912" name="Afbeelding 1" descr="Afbeelding met projector&#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anchor>
        </w:drawing>
      </w:r>
      <w:bookmarkEnd w:id="1"/>
    </w:p>
    <w:p w14:paraId="59E6BBA4" w14:textId="77777777" w:rsidR="00EA6F23" w:rsidRPr="004E30C6" w:rsidRDefault="00EA6F23" w:rsidP="00EA6F23">
      <w:r w:rsidRPr="00B243CB">
        <w:rPr>
          <w:b/>
          <w:bCs/>
        </w:rPr>
        <w:t xml:space="preserve">Film </w:t>
      </w:r>
      <w:proofErr w:type="spellStart"/>
      <w:r w:rsidRPr="00B243CB">
        <w:rPr>
          <w:b/>
          <w:bCs/>
        </w:rPr>
        <w:t>Mitra</w:t>
      </w:r>
      <w:proofErr w:type="spellEnd"/>
      <w:r>
        <w:rPr>
          <w:b/>
          <w:bCs/>
        </w:rPr>
        <w:t xml:space="preserve"> 0:15 </w:t>
      </w:r>
      <w:r>
        <w:t>scene van een gezin, dat bezoek krijgt van de geheime dienst.</w:t>
      </w:r>
    </w:p>
    <w:p w14:paraId="03B96ABC" w14:textId="77777777" w:rsidR="00EA6F23" w:rsidRDefault="00EA6F23" w:rsidP="00EA6F23">
      <w:r>
        <w:t>kenmerken: verraad; een onherkenbare vrouw wijst aan wie er moet worden meegenomen.</w:t>
      </w:r>
    </w:p>
    <w:p w14:paraId="7B404DD7" w14:textId="77777777" w:rsidR="00EA6F23" w:rsidRDefault="00EA6F23" w:rsidP="00EA6F23">
      <w:r>
        <w:t>Een zeer gewelddadige scène.</w:t>
      </w:r>
    </w:p>
    <w:p w14:paraId="6CF71D00" w14:textId="77777777" w:rsidR="00EA6F23" w:rsidRDefault="00EA6F23" w:rsidP="00EA6F23">
      <w:r>
        <w:t xml:space="preserve">scene eindigt in </w:t>
      </w:r>
      <w:r w:rsidRPr="00EA6F23">
        <w:rPr>
          <w:b/>
          <w:bCs/>
        </w:rPr>
        <w:t>portiekflat</w:t>
      </w:r>
      <w:r>
        <w:t>: achter die deur zitten die verhalen nog steeds.</w:t>
      </w:r>
    </w:p>
    <w:p w14:paraId="5F20786B" w14:textId="77777777" w:rsidR="00EA6F23" w:rsidRDefault="00EA6F23" w:rsidP="00EA6F23"/>
    <w:p w14:paraId="7BB87E9A" w14:textId="77777777" w:rsidR="00EA6F23" w:rsidRDefault="00EA6F23" w:rsidP="00EA6F23">
      <w:pPr>
        <w:rPr>
          <w:i/>
          <w:iCs/>
        </w:rPr>
      </w:pPr>
      <w:r>
        <w:t xml:space="preserve">In 2015,2016 1,5 miljoen Syriërs gevlucht. In Nederland is het niet voorbij. Je kunt een informant tegen het lijf lopen in Nederland, of een beul. </w:t>
      </w:r>
      <w:r w:rsidRPr="00EA6F23">
        <w:rPr>
          <w:b/>
          <w:bCs/>
          <w:i/>
          <w:iCs/>
        </w:rPr>
        <w:t>Universele rechtspleging</w:t>
      </w:r>
      <w:r>
        <w:rPr>
          <w:i/>
          <w:iCs/>
        </w:rPr>
        <w:t xml:space="preserve"> </w:t>
      </w:r>
      <w:r>
        <w:t xml:space="preserve">dat bestaat in Nederland, Duitsland. Misdadigers kunnen berecht worden voor wat ze in Syrië hebben gedaan. Als je als vluchteling je beul tegenkomt, kun je dat melden bij het </w:t>
      </w:r>
      <w:r>
        <w:rPr>
          <w:i/>
          <w:iCs/>
        </w:rPr>
        <w:t>team internationale misdrijven</w:t>
      </w:r>
    </w:p>
    <w:p w14:paraId="6FDDE310" w14:textId="77777777" w:rsidR="00EA6F23" w:rsidRPr="00003F24" w:rsidRDefault="00EA6F23" w:rsidP="00EA6F23">
      <w:r>
        <w:t>probleem: familieleden zijn nog in het land van herkomst. Er kan wraak genomen worden op hen!!</w:t>
      </w:r>
    </w:p>
    <w:p w14:paraId="2218C343" w14:textId="77777777" w:rsidR="00EA6F23" w:rsidRDefault="00EA6F23" w:rsidP="00EA6F23"/>
    <w:p w14:paraId="2E5CC63D" w14:textId="3BB1766B" w:rsidR="00EA6F23" w:rsidRDefault="00EA6F23" w:rsidP="00EA6F23">
      <w:r>
        <w:t>Wat vertellen die mensen in die portiekflats?</w:t>
      </w:r>
    </w:p>
    <w:p w14:paraId="382DDB84" w14:textId="77777777" w:rsidR="00EA6F23" w:rsidRDefault="00EA6F23" w:rsidP="00EA6F23">
      <w:r>
        <w:t>De gevolgen van vervolging zijn veel breder dan dat mensen terug denken aan een specifieke gebeurtenis. Eigenlijk gaat het trauma nooit over. Ik vroeg een man van in de zestig: ‘hoe was het om in zo’n autoritaire samenleving te leven? Je kunt elk moment meegenomen worden!’ De man had 15 jaar gezeten in een gevangenis in Syrië. Hij zei: 'ik heb geprobeerd om mijn verleden geen last te laten zijn voor mijn gezin’. Toen zei zijn dochter: ‘maar dat is je niet gelukt, papa’. Toen kwamen er verhalen….</w:t>
      </w:r>
    </w:p>
    <w:p w14:paraId="524B2A1F" w14:textId="77777777" w:rsidR="00EA6F23" w:rsidRDefault="00EA6F23" w:rsidP="00EA6F23"/>
    <w:p w14:paraId="289BD8EE" w14:textId="77777777" w:rsidR="00EA6F23" w:rsidRDefault="00EA6F23" w:rsidP="00EA6F23">
      <w:r w:rsidRPr="00C6568B">
        <w:rPr>
          <w:b/>
          <w:bCs/>
        </w:rPr>
        <w:t>Schelvis</w:t>
      </w:r>
      <w:r>
        <w:t xml:space="preserve">: concentratiekamp </w:t>
      </w:r>
      <w:r w:rsidRPr="00EA6F23">
        <w:rPr>
          <w:b/>
          <w:bCs/>
        </w:rPr>
        <w:t>Sobibor</w:t>
      </w:r>
      <w:r>
        <w:t xml:space="preserve"> (alleen vernietiging was het doel, dit is uniek in de geschiedenis) Zijn hele familie is omgekomen in Sobibor. Heeft zijn hele leven gewijd aan het vertellen over Sobibor.</w:t>
      </w:r>
    </w:p>
    <w:p w14:paraId="7DDDEAFD" w14:textId="77777777" w:rsidR="00EA6F23" w:rsidRPr="00003F24" w:rsidRDefault="00EA6F23" w:rsidP="00EA6F23">
      <w:pPr>
        <w:rPr>
          <w:i/>
          <w:iCs/>
        </w:rPr>
      </w:pPr>
      <w:proofErr w:type="spellStart"/>
      <w:r>
        <w:rPr>
          <w:i/>
          <w:iCs/>
        </w:rPr>
        <w:t>Aktion</w:t>
      </w:r>
      <w:proofErr w:type="spellEnd"/>
      <w:r>
        <w:rPr>
          <w:i/>
          <w:iCs/>
        </w:rPr>
        <w:t xml:space="preserve"> </w:t>
      </w:r>
      <w:proofErr w:type="spellStart"/>
      <w:r>
        <w:rPr>
          <w:i/>
          <w:iCs/>
        </w:rPr>
        <w:t>Reinhart</w:t>
      </w:r>
      <w:proofErr w:type="spellEnd"/>
    </w:p>
    <w:p w14:paraId="458CE585" w14:textId="1DF6073D" w:rsidR="00EA6F23" w:rsidRDefault="00EA6F23" w:rsidP="00EA6F23">
      <w:r>
        <w:rPr>
          <w:noProof/>
        </w:rPr>
        <w:drawing>
          <wp:anchor distT="0" distB="0" distL="114300" distR="114300" simplePos="0" relativeHeight="251659264" behindDoc="0" locked="0" layoutInCell="1" allowOverlap="1" wp14:anchorId="6B14E850" wp14:editId="2FF78695">
            <wp:simplePos x="0" y="0"/>
            <wp:positionH relativeFrom="column">
              <wp:posOffset>-743585</wp:posOffset>
            </wp:positionH>
            <wp:positionV relativeFrom="paragraph">
              <wp:posOffset>262255</wp:posOffset>
            </wp:positionV>
            <wp:extent cx="441960" cy="441960"/>
            <wp:effectExtent l="0" t="0" r="0" b="0"/>
            <wp:wrapSquare wrapText="bothSides"/>
            <wp:docPr id="1490613444" name="Afbeelding 2" descr="Afbeelding met projecto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613444" name="Afbeelding 2" descr="Afbeelding met projector&#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anchor>
        </w:drawing>
      </w:r>
      <w:r>
        <w:t xml:space="preserve">Opstand 14 okt 1943: </w:t>
      </w:r>
      <w:r w:rsidRPr="00EA6F23">
        <w:rPr>
          <w:b/>
          <w:bCs/>
          <w:i/>
          <w:iCs/>
        </w:rPr>
        <w:t xml:space="preserve">Alexander </w:t>
      </w:r>
      <w:proofErr w:type="spellStart"/>
      <w:r w:rsidRPr="00EA6F23">
        <w:rPr>
          <w:b/>
          <w:bCs/>
          <w:i/>
          <w:iCs/>
        </w:rPr>
        <w:t>Petsjerski</w:t>
      </w:r>
      <w:proofErr w:type="spellEnd"/>
      <w:r>
        <w:t xml:space="preserve"> leider van de opstand, had in het leger gezeten, maar er was ook support</w:t>
      </w:r>
      <w:r>
        <w:t xml:space="preserve">. </w:t>
      </w:r>
    </w:p>
    <w:p w14:paraId="494DF1AA" w14:textId="18E98604" w:rsidR="00EA6F23" w:rsidRPr="00C6568B" w:rsidRDefault="00EA6F23" w:rsidP="00EA6F23">
      <w:pPr>
        <w:rPr>
          <w:lang w:val="fr-BE"/>
        </w:rPr>
      </w:pPr>
      <w:r w:rsidRPr="00C6568B">
        <w:rPr>
          <w:b/>
          <w:bCs/>
          <w:i/>
          <w:iCs/>
          <w:lang w:val="fr-BE"/>
        </w:rPr>
        <w:t>De Sobibor tapes</w:t>
      </w:r>
      <w:r w:rsidRPr="00C6568B">
        <w:rPr>
          <w:lang w:val="fr-BE"/>
        </w:rPr>
        <w:t xml:space="preserve">: </w:t>
      </w:r>
      <w:hyperlink r:id="rId6" w:history="1">
        <w:r w:rsidRPr="00262AEB">
          <w:rPr>
            <w:rStyle w:val="Hyperlink"/>
            <w:rFonts w:eastAsiaTheme="majorEastAsia"/>
            <w:lang w:val="fr-BE"/>
          </w:rPr>
          <w:t>https://www.youtube.com/watch?v=HKF49xqJKng</w:t>
        </w:r>
      </w:hyperlink>
      <w:r>
        <w:rPr>
          <w:lang w:val="fr-BE"/>
        </w:rPr>
        <w:t xml:space="preserve"> </w:t>
      </w:r>
    </w:p>
    <w:p w14:paraId="4E3CD223" w14:textId="02807539" w:rsidR="00EA6F23" w:rsidRDefault="00EA6F23" w:rsidP="00EA6F23">
      <w:r>
        <w:t>De opstand van Sobibor begint in de schoenmakerij. SS</w:t>
      </w:r>
      <w:r>
        <w:t>-</w:t>
      </w:r>
      <w:proofErr w:type="spellStart"/>
      <w:r>
        <w:t>ers</w:t>
      </w:r>
      <w:proofErr w:type="spellEnd"/>
      <w:r>
        <w:t xml:space="preserve"> pikten de mooiste dingen in. Dat deden ze na werktijd – precies om 16 uur.</w:t>
      </w:r>
    </w:p>
    <w:p w14:paraId="0E565838" w14:textId="52054A12" w:rsidR="00EA6F23" w:rsidRDefault="00EA6F23" w:rsidP="00EA6F23">
      <w:r>
        <w:t>Een aantal SS</w:t>
      </w:r>
      <w:r>
        <w:t>-</w:t>
      </w:r>
      <w:proofErr w:type="spellStart"/>
      <w:r>
        <w:t>ers</w:t>
      </w:r>
      <w:proofErr w:type="spellEnd"/>
      <w:r>
        <w:t xml:space="preserve"> werden gelokt met de mededeling dat er iets moois was om mee te nemen. Een gevangene sloeg een SS-er dood met een bijl. Bij iedere slag voegde hij iets toe</w:t>
      </w:r>
      <w:r>
        <w:t>:</w:t>
      </w:r>
    </w:p>
    <w:p w14:paraId="2183051B" w14:textId="77777777" w:rsidR="00EA6F23" w:rsidRDefault="00EA6F23" w:rsidP="00EA6F23">
      <w:r>
        <w:t>‘Deze is voor mijn moeder’</w:t>
      </w:r>
    </w:p>
    <w:p w14:paraId="3A67AF75" w14:textId="77777777" w:rsidR="00EA6F23" w:rsidRDefault="00EA6F23" w:rsidP="00EA6F23">
      <w:r>
        <w:t xml:space="preserve">‘deze is voor mijn vrouw’ </w:t>
      </w:r>
    </w:p>
    <w:p w14:paraId="36C2DC65" w14:textId="77777777" w:rsidR="00EA6F23" w:rsidRDefault="00EA6F23" w:rsidP="00EA6F23">
      <w:r>
        <w:t xml:space="preserve">‘en deze voor mijn zoon!’ </w:t>
      </w:r>
    </w:p>
    <w:p w14:paraId="6C8DCDB4" w14:textId="77777777" w:rsidR="00EA6F23" w:rsidRDefault="00EA6F23" w:rsidP="00EA6F23">
      <w:r>
        <w:t xml:space="preserve">‘En deze is voor het ganse joodse volk.’ </w:t>
      </w:r>
    </w:p>
    <w:p w14:paraId="17196961" w14:textId="77777777" w:rsidR="00EA6F23" w:rsidRDefault="00EA6F23" w:rsidP="00EA6F23">
      <w:r>
        <w:t>Hij zegt: ‘Mijn hart is lichter geworden toen ik stapte in zijn bloed!’</w:t>
      </w:r>
    </w:p>
    <w:p w14:paraId="44EC72CC" w14:textId="583D0B9C" w:rsidR="00EA6F23" w:rsidRDefault="00EA6F23" w:rsidP="00EA6F23">
      <w:proofErr w:type="spellStart"/>
      <w:r>
        <w:t>Petsjerski</w:t>
      </w:r>
      <w:proofErr w:type="spellEnd"/>
      <w:r>
        <w:t xml:space="preserve"> wist dat er geen tijd verloren moest gaan: we moeten vertrekken. Iedereen rende naar het prikkeldraad. De wachtposten begonnen te schieten, maar nadat het prikkeldraad was doorgeknipt. Iedereen rende weg tussen de mijnen door. De eerste vijftig zestig kwamen om. Maar 400 gevangenen ontsnap</w:t>
      </w:r>
      <w:r w:rsidR="00067541">
        <w:t>t</w:t>
      </w:r>
      <w:r>
        <w:t>en en moe</w:t>
      </w:r>
      <w:r w:rsidR="00067541">
        <w:t>s</w:t>
      </w:r>
      <w:r>
        <w:t>ten zich door mijnenvelden een weg banen.</w:t>
      </w:r>
    </w:p>
    <w:p w14:paraId="3DFCDDAB" w14:textId="77777777" w:rsidR="00EA6F23" w:rsidRDefault="00EA6F23" w:rsidP="00EA6F23">
      <w:pPr>
        <w:pStyle w:val="Lijstalinea"/>
        <w:numPr>
          <w:ilvl w:val="0"/>
          <w:numId w:val="2"/>
        </w:numPr>
        <w:ind w:left="0"/>
      </w:pPr>
      <w:r>
        <w:lastRenderedPageBreak/>
        <w:t>Het laatste jaar van zijn leven werd Schelvis bang: ‘Jetje, hoe doe je dat eigenlijk? Ik vind het zo moeilijk om alleen te zijn’.</w:t>
      </w:r>
    </w:p>
    <w:p w14:paraId="28D0AFA1" w14:textId="63B8509B" w:rsidR="00EA6F23" w:rsidRDefault="00EA6F23" w:rsidP="00EA6F23">
      <w:r>
        <w:t xml:space="preserve">Sovjetversie van de holocaust is: niet alleen joden waren doelwit, maar ook </w:t>
      </w:r>
      <w:r w:rsidR="00067541">
        <w:t>r</w:t>
      </w:r>
      <w:r>
        <w:t>ussen. De tragiek is dat de leider van de opstand</w:t>
      </w:r>
      <w:r w:rsidR="00067541">
        <w:t>,</w:t>
      </w:r>
      <w:r>
        <w:t xml:space="preserve"> </w:t>
      </w:r>
      <w:proofErr w:type="spellStart"/>
      <w:r>
        <w:t>Petsjerski</w:t>
      </w:r>
      <w:proofErr w:type="spellEnd"/>
      <w:r w:rsidR="00067541">
        <w:t>,</w:t>
      </w:r>
      <w:r>
        <w:t xml:space="preserve"> in Rusland gevangen genomen wordt, omdat hij de</w:t>
      </w:r>
      <w:r w:rsidR="00067541">
        <w:t xml:space="preserve">ze </w:t>
      </w:r>
      <w:r>
        <w:t xml:space="preserve">Sovjet-versie van de gebeurtenissen </w:t>
      </w:r>
      <w:r w:rsidR="00067541">
        <w:t>niet kan onderschrijven</w:t>
      </w:r>
      <w:r>
        <w:t>.</w:t>
      </w:r>
    </w:p>
    <w:p w14:paraId="68EE8A67" w14:textId="77777777" w:rsidR="00EA6F23" w:rsidRDefault="00EA6F23" w:rsidP="00EA6F23"/>
    <w:p w14:paraId="2240863C" w14:textId="77777777" w:rsidR="00EA6F23" w:rsidRDefault="00EA6F23" w:rsidP="00EA6F23">
      <w:r>
        <w:t>Ugur: ‘Wraakgevoelens en persoonlijke vergelding komen vooral voor als er geen gerechtelijke veroordeling is van de misdadigers’</w:t>
      </w:r>
    </w:p>
    <w:p w14:paraId="206A6618" w14:textId="77777777" w:rsidR="00EA6F23" w:rsidRDefault="00EA6F23" w:rsidP="00EA6F23">
      <w:r>
        <w:t xml:space="preserve">Griet Op de Beeck: ‘helpt het om wraak te nemen? Om een SS-er met een bijl dood te slaan?’ </w:t>
      </w:r>
    </w:p>
    <w:p w14:paraId="2CDB6656" w14:textId="77777777" w:rsidR="00EA6F23" w:rsidRDefault="00EA6F23" w:rsidP="00EA6F23">
      <w:r>
        <w:t>Antwoord van Ugur: ‘Dat ligt eraan, bij sommigen misschien wel’.</w:t>
      </w:r>
    </w:p>
    <w:p w14:paraId="77F1ACE2" w14:textId="7363F9A4" w:rsidR="00EA6F23" w:rsidRDefault="00EA6F23" w:rsidP="00EA6F23">
      <w:r>
        <w:t>‘Het samen met anderen gevangen zijn, dezelfde angsten te doorstaan, En de zelfde marteling</w:t>
      </w:r>
      <w:r w:rsidR="00067541">
        <w:t>en</w:t>
      </w:r>
      <w:r>
        <w:t xml:space="preserve"> - </w:t>
      </w:r>
      <w:r w:rsidR="00067541">
        <w:t>h</w:t>
      </w:r>
      <w:r>
        <w:t>et schept een band die sterker is dan een familieband. Dat heb ik ook ontdekt bij de slachtoffers van</w:t>
      </w:r>
      <w:r w:rsidR="00067541">
        <w:t xml:space="preserve"> de</w:t>
      </w:r>
      <w:r>
        <w:t xml:space="preserve"> </w:t>
      </w:r>
      <w:proofErr w:type="spellStart"/>
      <w:r>
        <w:t>Ruanda</w:t>
      </w:r>
      <w:proofErr w:type="spellEnd"/>
      <w:r>
        <w:t xml:space="preserve"> genocide’.</w:t>
      </w:r>
    </w:p>
    <w:p w14:paraId="0D824A6C" w14:textId="6DCD664B" w:rsidR="00EA6F23" w:rsidRDefault="00EA6F23" w:rsidP="00EA6F23"/>
    <w:p w14:paraId="5A6DCF80" w14:textId="399CE638" w:rsidR="00EA6F23" w:rsidRPr="00067541" w:rsidRDefault="00EA6F23" w:rsidP="00EA6F23">
      <w:pPr>
        <w:rPr>
          <w:b/>
          <w:bCs/>
        </w:rPr>
      </w:pPr>
      <w:r w:rsidRPr="00067541">
        <w:rPr>
          <w:b/>
          <w:bCs/>
        </w:rPr>
        <w:t>Armeense genocide 1915</w:t>
      </w:r>
    </w:p>
    <w:p w14:paraId="41BE392B" w14:textId="5AF507F2" w:rsidR="00EA6F23" w:rsidRDefault="00EA6F23" w:rsidP="00EA6F23">
      <w:r>
        <w:t>Men wilde een homogeen Turkije, meer dan een miljoen Armeniërs vervolgd.</w:t>
      </w:r>
    </w:p>
    <w:p w14:paraId="39A3EE07" w14:textId="7BDA31F8" w:rsidR="00EA6F23" w:rsidRDefault="00067541" w:rsidP="00EA6F23">
      <w:r>
        <w:rPr>
          <w:noProof/>
        </w:rPr>
        <w:drawing>
          <wp:anchor distT="0" distB="0" distL="114300" distR="114300" simplePos="0" relativeHeight="251661312" behindDoc="0" locked="0" layoutInCell="1" allowOverlap="1" wp14:anchorId="38392C3C" wp14:editId="2470C97C">
            <wp:simplePos x="0" y="0"/>
            <wp:positionH relativeFrom="column">
              <wp:posOffset>-758825</wp:posOffset>
            </wp:positionH>
            <wp:positionV relativeFrom="paragraph">
              <wp:posOffset>220345</wp:posOffset>
            </wp:positionV>
            <wp:extent cx="441960" cy="441960"/>
            <wp:effectExtent l="0" t="0" r="0" b="0"/>
            <wp:wrapSquare wrapText="bothSides"/>
            <wp:docPr id="386413832" name="Afbeelding 2" descr="Afbeelding met projecto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613444" name="Afbeelding 2" descr="Afbeelding met projector&#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anchor>
        </w:drawing>
      </w:r>
      <w:r w:rsidR="00EA6F23">
        <w:t>Grote diasporagemeenschappen.</w:t>
      </w:r>
    </w:p>
    <w:p w14:paraId="60EF605A" w14:textId="1527E26D" w:rsidR="00EA6F23" w:rsidRDefault="00EA6F23" w:rsidP="00EA6F23">
      <w:proofErr w:type="spellStart"/>
      <w:r w:rsidRPr="00BA56CB">
        <w:rPr>
          <w:b/>
          <w:bCs/>
          <w:i/>
          <w:iCs/>
        </w:rPr>
        <w:t>Arora’s</w:t>
      </w:r>
      <w:proofErr w:type="spellEnd"/>
      <w:r w:rsidRPr="00BA56CB">
        <w:rPr>
          <w:b/>
          <w:bCs/>
          <w:i/>
          <w:iCs/>
        </w:rPr>
        <w:t xml:space="preserve"> Sunrise</w:t>
      </w:r>
      <w:r>
        <w:t xml:space="preserve"> 0 52 00 animatie.</w:t>
      </w:r>
    </w:p>
    <w:p w14:paraId="5A50466B" w14:textId="77777777" w:rsidR="00EA6F23" w:rsidRDefault="00EA6F23" w:rsidP="00EA6F23">
      <w:r>
        <w:t>Waarschuwing: ze gaan ons aanvallen en vermoorden.</w:t>
      </w:r>
    </w:p>
    <w:p w14:paraId="54AA5C06" w14:textId="77777777" w:rsidR="00EA6F23" w:rsidRPr="00BA56CB" w:rsidRDefault="00EA6F23" w:rsidP="00EA6F23">
      <w:pPr>
        <w:rPr>
          <w:b/>
          <w:bCs/>
          <w:i/>
          <w:iCs/>
        </w:rPr>
      </w:pPr>
      <w:r>
        <w:rPr>
          <w:b/>
          <w:bCs/>
          <w:i/>
          <w:iCs/>
        </w:rPr>
        <w:t xml:space="preserve">Action of </w:t>
      </w:r>
      <w:proofErr w:type="spellStart"/>
      <w:r>
        <w:rPr>
          <w:b/>
          <w:bCs/>
          <w:i/>
          <w:iCs/>
        </w:rPr>
        <w:t>souls</w:t>
      </w:r>
      <w:proofErr w:type="spellEnd"/>
      <w:r>
        <w:rPr>
          <w:b/>
          <w:bCs/>
          <w:i/>
          <w:iCs/>
        </w:rPr>
        <w:t xml:space="preserve"> 1919</w:t>
      </w:r>
    </w:p>
    <w:p w14:paraId="26993443" w14:textId="77777777" w:rsidR="00EA6F23" w:rsidRDefault="00EA6F23" w:rsidP="00EA6F23">
      <w:r>
        <w:t>Vrouwen die niet konden vluchten werden seksslavinnen.</w:t>
      </w:r>
    </w:p>
    <w:p w14:paraId="5E76BF43" w14:textId="77777777" w:rsidR="00EA6F23" w:rsidRDefault="00EA6F23" w:rsidP="00EA6F23">
      <w:r>
        <w:t>Filmbeelden: toneelstukje de drie geitjes. Zelfs mama deed mee.</w:t>
      </w:r>
    </w:p>
    <w:p w14:paraId="0C944DC7" w14:textId="77777777" w:rsidR="00EA6F23" w:rsidRDefault="00EA6F23" w:rsidP="00EA6F23"/>
    <w:p w14:paraId="30787601" w14:textId="15EE4D60" w:rsidR="00EA6F23" w:rsidRPr="00D4344C" w:rsidRDefault="00EA6F23" w:rsidP="00EA6F23">
      <w:pPr>
        <w:rPr>
          <w:b/>
          <w:bCs/>
          <w:i/>
          <w:iCs/>
        </w:rPr>
      </w:pPr>
      <w:r>
        <w:t xml:space="preserve">Ugur: </w:t>
      </w:r>
      <w:r w:rsidRPr="00D4344C">
        <w:rPr>
          <w:b/>
          <w:bCs/>
          <w:i/>
          <w:iCs/>
        </w:rPr>
        <w:t>‘Mijn interesse voor de genocide begon bij de Armeense genocide. Ik was bij mijn oma. Ze zei onomwonden:  “ja er waren hier 40 Armeense families</w:t>
      </w:r>
      <w:r w:rsidR="00067541">
        <w:rPr>
          <w:b/>
          <w:bCs/>
          <w:i/>
          <w:iCs/>
        </w:rPr>
        <w:t>.</w:t>
      </w:r>
      <w:r w:rsidRPr="00D4344C">
        <w:rPr>
          <w:b/>
          <w:bCs/>
          <w:i/>
          <w:iCs/>
        </w:rPr>
        <w:t xml:space="preserve"> Ze zijn allemaal vermoord”. Later ging ik bejaarde mensen interviewen over de genocide. Veel bejaarden konden het bevestigen. Terwijl de regering het ontkent. Maar de eigen bevolking weet er wel van.’</w:t>
      </w:r>
    </w:p>
    <w:p w14:paraId="1853CC5F" w14:textId="77777777" w:rsidR="00EA6F23" w:rsidRDefault="00EA6F23" w:rsidP="00EA6F23"/>
    <w:p w14:paraId="61D42157" w14:textId="77777777" w:rsidR="00EA6F23" w:rsidRPr="00D4344C" w:rsidRDefault="00EA6F23" w:rsidP="00EA6F23">
      <w:pPr>
        <w:rPr>
          <w:b/>
          <w:bCs/>
        </w:rPr>
      </w:pPr>
      <w:r w:rsidRPr="00D4344C">
        <w:rPr>
          <w:b/>
          <w:bCs/>
        </w:rPr>
        <w:t>Er zijn drie vragen belangrijk bij de bestudering van genocide:</w:t>
      </w:r>
    </w:p>
    <w:p w14:paraId="220FF5BA" w14:textId="77777777" w:rsidR="00EA6F23" w:rsidRPr="00D4344C" w:rsidRDefault="00EA6F23" w:rsidP="00EA6F23">
      <w:pPr>
        <w:pStyle w:val="Lijstalinea"/>
        <w:numPr>
          <w:ilvl w:val="0"/>
          <w:numId w:val="3"/>
        </w:numPr>
        <w:rPr>
          <w:b/>
          <w:bCs/>
        </w:rPr>
      </w:pPr>
      <w:r w:rsidRPr="00D4344C">
        <w:rPr>
          <w:b/>
          <w:bCs/>
        </w:rPr>
        <w:t>Hoe ontstaat genocide</w:t>
      </w:r>
    </w:p>
    <w:p w14:paraId="5952A25B" w14:textId="77777777" w:rsidR="00EA6F23" w:rsidRPr="00D4344C" w:rsidRDefault="00EA6F23" w:rsidP="00EA6F23">
      <w:pPr>
        <w:pStyle w:val="Lijstalinea"/>
        <w:numPr>
          <w:ilvl w:val="0"/>
          <w:numId w:val="3"/>
        </w:numPr>
        <w:rPr>
          <w:b/>
          <w:bCs/>
        </w:rPr>
      </w:pPr>
      <w:r w:rsidRPr="00D4344C">
        <w:rPr>
          <w:b/>
          <w:bCs/>
        </w:rPr>
        <w:t>Wat is het proces van genocide</w:t>
      </w:r>
    </w:p>
    <w:p w14:paraId="522B6954" w14:textId="77777777" w:rsidR="00EA6F23" w:rsidRPr="00D4344C" w:rsidRDefault="00EA6F23" w:rsidP="00EA6F23">
      <w:pPr>
        <w:pStyle w:val="Lijstalinea"/>
        <w:numPr>
          <w:ilvl w:val="0"/>
          <w:numId w:val="3"/>
        </w:numPr>
        <w:rPr>
          <w:b/>
          <w:bCs/>
        </w:rPr>
      </w:pPr>
      <w:r w:rsidRPr="00D4344C">
        <w:rPr>
          <w:b/>
          <w:bCs/>
        </w:rPr>
        <w:t>Wat is het gevolg, de nawerking van genocide</w:t>
      </w:r>
    </w:p>
    <w:p w14:paraId="6674A769" w14:textId="35787F76" w:rsidR="00EA6F23" w:rsidRDefault="00EA6F23" w:rsidP="00EA6F23"/>
    <w:p w14:paraId="1598854E" w14:textId="3358F706" w:rsidR="00067541" w:rsidRPr="00067541" w:rsidRDefault="00067541" w:rsidP="00EA6F23">
      <w:pPr>
        <w:rPr>
          <w:b/>
          <w:bCs/>
        </w:rPr>
      </w:pPr>
      <w:r>
        <w:rPr>
          <w:b/>
          <w:bCs/>
        </w:rPr>
        <w:t>Irak</w:t>
      </w:r>
    </w:p>
    <w:p w14:paraId="24475691" w14:textId="6ABEB2F9" w:rsidR="00EA6F23" w:rsidRDefault="00067541" w:rsidP="00EA6F23">
      <w:r>
        <w:rPr>
          <w:noProof/>
        </w:rPr>
        <w:drawing>
          <wp:anchor distT="0" distB="0" distL="114300" distR="114300" simplePos="0" relativeHeight="251663360" behindDoc="0" locked="0" layoutInCell="1" allowOverlap="1" wp14:anchorId="2D7472A2" wp14:editId="735B5E15">
            <wp:simplePos x="0" y="0"/>
            <wp:positionH relativeFrom="column">
              <wp:posOffset>-690245</wp:posOffset>
            </wp:positionH>
            <wp:positionV relativeFrom="paragraph">
              <wp:posOffset>175260</wp:posOffset>
            </wp:positionV>
            <wp:extent cx="441960" cy="441960"/>
            <wp:effectExtent l="0" t="0" r="0" b="0"/>
            <wp:wrapSquare wrapText="bothSides"/>
            <wp:docPr id="1610985159" name="Afbeelding 2" descr="Afbeelding met projecto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613444" name="Afbeelding 2" descr="Afbeelding met projector&#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anchor>
        </w:drawing>
      </w:r>
      <w:r w:rsidR="00EA6F23">
        <w:t xml:space="preserve">1.05.55 1979 BAATH partij komt aan de macht </w:t>
      </w:r>
    </w:p>
    <w:p w14:paraId="5FD0AFF9" w14:textId="77777777" w:rsidR="00EA6F23" w:rsidRPr="00706387" w:rsidRDefault="00EA6F23" w:rsidP="00EA6F23">
      <w:pPr>
        <w:rPr>
          <w:lang w:val="nl-BE"/>
        </w:rPr>
      </w:pPr>
      <w:r w:rsidRPr="00706387">
        <w:rPr>
          <w:b/>
          <w:bCs/>
          <w:i/>
          <w:iCs/>
          <w:lang w:val="nl-BE"/>
        </w:rPr>
        <w:t xml:space="preserve">House of Saddam </w:t>
      </w:r>
      <w:r w:rsidRPr="00706387">
        <w:rPr>
          <w:lang w:val="nl-BE"/>
        </w:rPr>
        <w:t>film geen documentaire; er</w:t>
      </w:r>
      <w:r>
        <w:rPr>
          <w:lang w:val="nl-BE"/>
        </w:rPr>
        <w:t xml:space="preserve"> zijn wel originele beelden.</w:t>
      </w:r>
    </w:p>
    <w:p w14:paraId="63FBBF3E" w14:textId="77777777" w:rsidR="00EA6F23" w:rsidRDefault="00EA6F23" w:rsidP="00EA6F23">
      <w:r>
        <w:t>Tegenover een volle zaal verklaart Saddam Hoessein dat er een complot gesmeed is om hem te vermoorden.</w:t>
      </w:r>
    </w:p>
    <w:p w14:paraId="4BE49AEB" w14:textId="77777777" w:rsidR="00EA6F23" w:rsidRDefault="00EA6F23" w:rsidP="00EA6F23">
      <w:r>
        <w:t>Er worden namen voorgelezen. Deze mensen moeten vertrekken en worden daarna geliquideerd. Saddam Hoessein kopieert de handelswijze van Stalin: Mensen moeten hun eigen vrienden dood schieten.</w:t>
      </w:r>
    </w:p>
    <w:p w14:paraId="1C180AB5" w14:textId="59EA60EB" w:rsidR="00EA6F23" w:rsidRDefault="00EA6F23" w:rsidP="00EA6F23">
      <w:r>
        <w:t>De</w:t>
      </w:r>
      <w:r w:rsidR="00067541">
        <w:t xml:space="preserve"> </w:t>
      </w:r>
      <w:r>
        <w:t xml:space="preserve">inlichtingendienst is er voor informatie, maar ook om mensen te executeren. Leden van de inlichtingendienst komen nooit in beeld. </w:t>
      </w:r>
    </w:p>
    <w:p w14:paraId="615F735B" w14:textId="77777777" w:rsidR="00EA6F23" w:rsidRDefault="00EA6F23" w:rsidP="00EA6F23">
      <w:r>
        <w:t xml:space="preserve">Griet: ‘Hoever zijn we nu met </w:t>
      </w:r>
      <w:proofErr w:type="spellStart"/>
      <w:r>
        <w:t>Trump</w:t>
      </w:r>
      <w:proofErr w:type="spellEnd"/>
      <w:r>
        <w:t>?’</w:t>
      </w:r>
    </w:p>
    <w:p w14:paraId="25D94D57" w14:textId="77777777" w:rsidR="00EA6F23" w:rsidRDefault="00EA6F23" w:rsidP="00EA6F23">
      <w:pPr>
        <w:pStyle w:val="Lijstalinea"/>
        <w:numPr>
          <w:ilvl w:val="0"/>
          <w:numId w:val="4"/>
        </w:numPr>
      </w:pPr>
      <w:proofErr w:type="spellStart"/>
      <w:r>
        <w:t>Trump</w:t>
      </w:r>
      <w:proofErr w:type="spellEnd"/>
      <w:r>
        <w:t xml:space="preserve"> liet de </w:t>
      </w:r>
      <w:proofErr w:type="spellStart"/>
      <w:r>
        <w:t>Proud</w:t>
      </w:r>
      <w:proofErr w:type="spellEnd"/>
      <w:r>
        <w:t xml:space="preserve"> boys als militie voor hem werken.</w:t>
      </w:r>
    </w:p>
    <w:p w14:paraId="1C78CFEF" w14:textId="77777777" w:rsidR="00EA6F23" w:rsidRDefault="00EA6F23" w:rsidP="00EA6F23">
      <w:pPr>
        <w:pStyle w:val="Lijstalinea"/>
        <w:numPr>
          <w:ilvl w:val="0"/>
          <w:numId w:val="4"/>
        </w:numPr>
      </w:pPr>
      <w:r>
        <w:t>Hij respecteert geen andere meningen.</w:t>
      </w:r>
    </w:p>
    <w:p w14:paraId="61CDC8AE" w14:textId="77777777" w:rsidR="00EA6F23" w:rsidRDefault="00EA6F23" w:rsidP="00EA6F23">
      <w:pPr>
        <w:pStyle w:val="Lijstalinea"/>
        <w:numPr>
          <w:ilvl w:val="0"/>
          <w:numId w:val="4"/>
        </w:numPr>
      </w:pPr>
      <w:r>
        <w:t xml:space="preserve">Rechters worden vervangen. </w:t>
      </w:r>
    </w:p>
    <w:p w14:paraId="2E98B8A4" w14:textId="6496256B" w:rsidR="00EA6F23" w:rsidRDefault="00EA6F23" w:rsidP="00EA6F23">
      <w:pPr>
        <w:pStyle w:val="Lijstalinea"/>
        <w:numPr>
          <w:ilvl w:val="0"/>
          <w:numId w:val="4"/>
        </w:numPr>
      </w:pPr>
      <w:r>
        <w:t>Het eigen land moet groot worden ten koste van andere landen: nationalisme.</w:t>
      </w:r>
    </w:p>
    <w:p w14:paraId="33F047F7" w14:textId="77777777" w:rsidR="00EA6F23" w:rsidRDefault="00EA6F23" w:rsidP="00EA6F23">
      <w:pPr>
        <w:pStyle w:val="Lijstalinea"/>
        <w:numPr>
          <w:ilvl w:val="0"/>
          <w:numId w:val="4"/>
        </w:numPr>
      </w:pPr>
      <w:r>
        <w:t>Er ontstaat een autoritaire vergiftiging van een cultuur.</w:t>
      </w:r>
    </w:p>
    <w:p w14:paraId="2405A726" w14:textId="30E4E3E2" w:rsidR="00EA6F23" w:rsidRDefault="00067541" w:rsidP="00EA6F23">
      <w:r>
        <w:rPr>
          <w:noProof/>
        </w:rPr>
        <w:drawing>
          <wp:anchor distT="0" distB="0" distL="114300" distR="114300" simplePos="0" relativeHeight="251665408" behindDoc="0" locked="0" layoutInCell="1" allowOverlap="1" wp14:anchorId="58071E61" wp14:editId="35CCF52B">
            <wp:simplePos x="0" y="0"/>
            <wp:positionH relativeFrom="column">
              <wp:posOffset>-629285</wp:posOffset>
            </wp:positionH>
            <wp:positionV relativeFrom="paragraph">
              <wp:posOffset>133350</wp:posOffset>
            </wp:positionV>
            <wp:extent cx="441960" cy="441960"/>
            <wp:effectExtent l="0" t="0" r="0" b="0"/>
            <wp:wrapSquare wrapText="bothSides"/>
            <wp:docPr id="889187296" name="Afbeelding 2" descr="Afbeelding met projecto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613444" name="Afbeelding 2" descr="Afbeelding met projector&#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anchor>
        </w:drawing>
      </w:r>
    </w:p>
    <w:p w14:paraId="07EA1D2C" w14:textId="77777777" w:rsidR="00EA6F23" w:rsidRPr="004F2306" w:rsidRDefault="00EA6F23" w:rsidP="00EA6F23">
      <w:r>
        <w:rPr>
          <w:b/>
          <w:bCs/>
          <w:i/>
          <w:iCs/>
        </w:rPr>
        <w:t xml:space="preserve">speelfilm </w:t>
      </w:r>
      <w:proofErr w:type="spellStart"/>
      <w:r>
        <w:rPr>
          <w:b/>
          <w:bCs/>
          <w:i/>
          <w:iCs/>
        </w:rPr>
        <w:t>Omar</w:t>
      </w:r>
      <w:proofErr w:type="spellEnd"/>
      <w:r>
        <w:rPr>
          <w:b/>
          <w:bCs/>
          <w:i/>
          <w:iCs/>
        </w:rPr>
        <w:t xml:space="preserve"> </w:t>
      </w:r>
      <w:r>
        <w:t>over een aanslag op een Israëlische militair</w:t>
      </w:r>
    </w:p>
    <w:p w14:paraId="3B6DD596" w14:textId="77777777" w:rsidR="00EA6F23" w:rsidRDefault="00EA6F23" w:rsidP="00EA6F23">
      <w:r>
        <w:t xml:space="preserve">1 18:36 Palestijn die opgepakt wordt: moet gaan samenwerken met </w:t>
      </w:r>
      <w:proofErr w:type="spellStart"/>
      <w:r>
        <w:t>Sjin</w:t>
      </w:r>
      <w:proofErr w:type="spellEnd"/>
      <w:r>
        <w:t xml:space="preserve"> </w:t>
      </w:r>
      <w:proofErr w:type="spellStart"/>
      <w:r>
        <w:t>Beit</w:t>
      </w:r>
      <w:proofErr w:type="spellEnd"/>
    </w:p>
    <w:p w14:paraId="7FA7A298" w14:textId="77777777" w:rsidR="00EA6F23" w:rsidRPr="00226604" w:rsidRDefault="00EA6F23" w:rsidP="00EA6F23">
      <w:r>
        <w:lastRenderedPageBreak/>
        <w:t xml:space="preserve">Abu Assad marteling, maar hier zijn geen opnames van. We noemen het de </w:t>
      </w:r>
      <w:r>
        <w:rPr>
          <w:i/>
          <w:iCs/>
        </w:rPr>
        <w:t xml:space="preserve">Palestijnse marteling: </w:t>
      </w:r>
      <w:r>
        <w:t>opgehangen worden aan de geboeide handen achter je rug.</w:t>
      </w:r>
    </w:p>
    <w:p w14:paraId="282FBB1E" w14:textId="77777777" w:rsidR="00067541" w:rsidRDefault="00067541" w:rsidP="00EA6F23"/>
    <w:p w14:paraId="5D15AFE1" w14:textId="12E64D4A" w:rsidR="00EA6F23" w:rsidRDefault="00EA6F23" w:rsidP="00EA6F23">
      <w:r>
        <w:t xml:space="preserve">Griet vraagt aan Ugur hoe hij aankijkt tegen </w:t>
      </w:r>
      <w:r w:rsidRPr="00067541">
        <w:rPr>
          <w:b/>
          <w:bCs/>
        </w:rPr>
        <w:t xml:space="preserve">Israël </w:t>
      </w:r>
      <w:r>
        <w:t xml:space="preserve">en </w:t>
      </w:r>
      <w:r w:rsidRPr="00067541">
        <w:rPr>
          <w:b/>
          <w:bCs/>
        </w:rPr>
        <w:t>Hamas</w:t>
      </w:r>
      <w:r>
        <w:t>.</w:t>
      </w:r>
    </w:p>
    <w:p w14:paraId="240944F3" w14:textId="77777777" w:rsidR="00EA6F23" w:rsidRDefault="00EA6F23" w:rsidP="00EA6F23">
      <w:r>
        <w:t xml:space="preserve">Antwoord van Ugur: ‘De aanval op Israëlische burgers op </w:t>
      </w:r>
      <w:r w:rsidRPr="00067541">
        <w:rPr>
          <w:b/>
          <w:bCs/>
        </w:rPr>
        <w:t xml:space="preserve">7 oktober 2023 </w:t>
      </w:r>
      <w:r>
        <w:t xml:space="preserve">was een vorm van genocide. Er werd geen onderscheid gemaakt tussen burger- en militaire doelen. Er werd geschoten op iedereen. </w:t>
      </w:r>
    </w:p>
    <w:p w14:paraId="12A6DB92" w14:textId="77777777" w:rsidR="00EA6F23" w:rsidRDefault="00EA6F23" w:rsidP="00EA6F23">
      <w:r>
        <w:t>Israël heeft bij zijn wraakactie sindsdien genocidale intenties. Politieke verantwoordelijken zeggen: ‘we gaan ze uit verdrijven’ ‘We gaan Gaza met de grond gelijk maken’. Musea worden aangevallen, universiteiten. Het verleden wordt uitgewist…..</w:t>
      </w:r>
    </w:p>
    <w:p w14:paraId="264239D8" w14:textId="77777777" w:rsidR="00EA6F23" w:rsidRDefault="00EA6F23" w:rsidP="00EA6F23">
      <w:r>
        <w:t>Na twee jaar is het te laat voor een vredesmacht</w:t>
      </w:r>
    </w:p>
    <w:p w14:paraId="55B1EA16" w14:textId="77777777" w:rsidR="00EA6F23" w:rsidRDefault="00EA6F23" w:rsidP="00EA6F23">
      <w:r>
        <w:t>Israëliërs zijn vooral bezig met hun eigen leed’</w:t>
      </w:r>
    </w:p>
    <w:p w14:paraId="256E26EF" w14:textId="77777777" w:rsidR="00EA6F23" w:rsidRDefault="00EA6F23" w:rsidP="00EA6F23"/>
    <w:p w14:paraId="0DD8699B" w14:textId="2DA2A178" w:rsidR="00EA6F23" w:rsidRDefault="00EA6F23" w:rsidP="00EA6F23">
      <w:r w:rsidRPr="002D21E0">
        <w:rPr>
          <w:b/>
          <w:bCs/>
        </w:rPr>
        <w:t>De holocaust</w:t>
      </w:r>
      <w:r>
        <w:t xml:space="preserve"> </w:t>
      </w:r>
      <w:r w:rsidR="00067541">
        <w:t xml:space="preserve">is </w:t>
      </w:r>
      <w:r>
        <w:t>een van de ergste genocides in de geschiedenis: vanwege de schaal, maar ook vanwege het planmatige. Er waren kampen die waren opgezet o</w:t>
      </w:r>
      <w:r w:rsidR="00067541">
        <w:t>m</w:t>
      </w:r>
      <w:r>
        <w:t xml:space="preserve"> zo efficiënt mogelijk mensen uit de weg te ruimen.</w:t>
      </w:r>
    </w:p>
    <w:p w14:paraId="42581D6D" w14:textId="77777777" w:rsidR="00EA6F23" w:rsidRDefault="00EA6F23" w:rsidP="00EA6F23">
      <w:r>
        <w:t>Mensen werden ook tot het laatste moment misleid.</w:t>
      </w:r>
    </w:p>
    <w:p w14:paraId="496DA854" w14:textId="77777777" w:rsidR="00EA6F23" w:rsidRDefault="00EA6F23" w:rsidP="00EA6F23">
      <w:r>
        <w:t xml:space="preserve">Maar </w:t>
      </w:r>
      <w:r w:rsidRPr="002D21E0">
        <w:rPr>
          <w:b/>
          <w:bCs/>
        </w:rPr>
        <w:t xml:space="preserve">Stalin </w:t>
      </w:r>
      <w:r>
        <w:t>was op dezelfde schaal bezig als Hitler: 1:43</w:t>
      </w:r>
    </w:p>
    <w:p w14:paraId="0EDF6E2B" w14:textId="578DCD9C" w:rsidR="00EA6F23" w:rsidRDefault="00EA6F23" w:rsidP="00EA6F23">
      <w:r>
        <w:t>1</w:t>
      </w:r>
      <w:r w:rsidR="00067541">
        <w:t>:</w:t>
      </w:r>
      <w:r>
        <w:t xml:space="preserve">43 </w:t>
      </w:r>
      <w:proofErr w:type="spellStart"/>
      <w:r w:rsidRPr="002D21E0">
        <w:rPr>
          <w:b/>
          <w:bCs/>
        </w:rPr>
        <w:t>Ruanda</w:t>
      </w:r>
      <w:proofErr w:type="spellEnd"/>
      <w:r>
        <w:t xml:space="preserve"> 1994: de snelheid waarmee 800 000</w:t>
      </w:r>
      <w:r w:rsidR="00067541">
        <w:t xml:space="preserve"> mensen</w:t>
      </w:r>
      <w:r>
        <w:t xml:space="preserve"> werden omgebracht met kapmessen </w:t>
      </w:r>
      <w:r w:rsidR="00067541">
        <w:t>(</w:t>
      </w:r>
      <w:r>
        <w:t>in drie maanden</w:t>
      </w:r>
      <w:r w:rsidR="00067541">
        <w:t>!)</w:t>
      </w:r>
      <w:r>
        <w:t xml:space="preserve"> heeft geen vergelijk.</w:t>
      </w:r>
    </w:p>
    <w:p w14:paraId="2C921E52" w14:textId="77777777" w:rsidR="00EA6F23" w:rsidRDefault="00EA6F23" w:rsidP="00EA6F23"/>
    <w:p w14:paraId="7CA1FA31" w14:textId="3889264A" w:rsidR="00EA6F23" w:rsidRDefault="00EA6F23" w:rsidP="00EA6F23">
      <w:r w:rsidRPr="002D21E0">
        <w:rPr>
          <w:b/>
          <w:bCs/>
        </w:rPr>
        <w:t>Slachtoffers worden door hun ervaring niet humane</w:t>
      </w:r>
      <w:r w:rsidRPr="00067541">
        <w:rPr>
          <w:b/>
          <w:bCs/>
        </w:rPr>
        <w:t>r</w:t>
      </w:r>
      <w:r>
        <w:t xml:space="preserve"> (1</w:t>
      </w:r>
      <w:r w:rsidR="00067541">
        <w:t>:</w:t>
      </w:r>
      <w:r>
        <w:t xml:space="preserve">48 40) </w:t>
      </w:r>
      <w:r w:rsidRPr="002D21E0">
        <w:rPr>
          <w:b/>
          <w:bCs/>
        </w:rPr>
        <w:t>Dus het is mogelijk dat slachtoffers daders worden. 1 47 de Tutsi’s</w:t>
      </w:r>
      <w:r>
        <w:t xml:space="preserve"> </w:t>
      </w:r>
      <w:r w:rsidRPr="002D21E0">
        <w:rPr>
          <w:b/>
          <w:bCs/>
        </w:rPr>
        <w:t xml:space="preserve">in </w:t>
      </w:r>
      <w:proofErr w:type="spellStart"/>
      <w:r w:rsidRPr="002D21E0">
        <w:rPr>
          <w:b/>
          <w:bCs/>
        </w:rPr>
        <w:t>Ruanda</w:t>
      </w:r>
      <w:proofErr w:type="spellEnd"/>
      <w:r>
        <w:rPr>
          <w:b/>
          <w:bCs/>
        </w:rPr>
        <w:t xml:space="preserve"> waren eerst slachtoffer, maar werden later dader.</w:t>
      </w:r>
      <w:r w:rsidRPr="002D21E0">
        <w:t xml:space="preserve"> </w:t>
      </w:r>
      <w:hyperlink r:id="rId7" w:history="1">
        <w:r w:rsidRPr="00262AEB">
          <w:rPr>
            <w:rStyle w:val="Hyperlink"/>
            <w:rFonts w:eastAsiaTheme="majorEastAsia"/>
            <w:b/>
            <w:bCs/>
          </w:rPr>
          <w:t>https://www.youtube.com/watch?v=HKF49xqJKng</w:t>
        </w:r>
      </w:hyperlink>
      <w:r>
        <w:rPr>
          <w:b/>
          <w:bCs/>
        </w:rPr>
        <w:t xml:space="preserve"> </w:t>
      </w:r>
    </w:p>
    <w:p w14:paraId="6D0811CC" w14:textId="77777777" w:rsidR="00EA6F23" w:rsidRPr="002D21E0" w:rsidRDefault="00EA6F23" w:rsidP="00EA6F23">
      <w:pPr>
        <w:rPr>
          <w:b/>
          <w:bCs/>
        </w:rPr>
      </w:pPr>
      <w:r w:rsidRPr="002D21E0">
        <w:rPr>
          <w:b/>
          <w:bCs/>
        </w:rPr>
        <w:t xml:space="preserve">Joden denken: dit mag nooit meer met ons gebeuren. </w:t>
      </w:r>
    </w:p>
    <w:p w14:paraId="699FC3CE" w14:textId="77777777" w:rsidR="00EA6F23" w:rsidRDefault="00EA6F23" w:rsidP="00EA6F23">
      <w:r w:rsidRPr="002D21E0">
        <w:rPr>
          <w:b/>
          <w:bCs/>
        </w:rPr>
        <w:t>De holocaust heeft grote invloed: men wil geen kritiek hebben op Israël.</w:t>
      </w:r>
    </w:p>
    <w:p w14:paraId="3127AA0D" w14:textId="77777777" w:rsidR="00EA6F23" w:rsidRDefault="00EA6F23" w:rsidP="00EA6F23"/>
    <w:p w14:paraId="59B383FF" w14:textId="77777777" w:rsidR="00EA6F23" w:rsidRDefault="00EA6F23" w:rsidP="00EA6F23">
      <w:r w:rsidRPr="002D21E0">
        <w:rPr>
          <w:b/>
          <w:bCs/>
        </w:rPr>
        <w:t>selectieve verontwaardiging</w:t>
      </w:r>
      <w:r>
        <w:t xml:space="preserve"> 1 49 25</w:t>
      </w:r>
    </w:p>
    <w:p w14:paraId="56DBAE38" w14:textId="77777777" w:rsidR="00EA6F23" w:rsidRDefault="00EA6F23" w:rsidP="00EA6F23">
      <w:r>
        <w:t>Op rechts ziet men oosters geweld: IS</w:t>
      </w:r>
    </w:p>
    <w:p w14:paraId="44B7795A" w14:textId="77777777" w:rsidR="00EA6F23" w:rsidRDefault="00EA6F23" w:rsidP="00EA6F23">
      <w:r>
        <w:t>Op links ziet men westers geweld.</w:t>
      </w:r>
    </w:p>
    <w:p w14:paraId="4DB757D2" w14:textId="77777777" w:rsidR="00EA6F23" w:rsidRDefault="00EA6F23" w:rsidP="00EA6F23">
      <w:r>
        <w:t>Syriërs vragen zich af, waarom geen grote demonstraties toen wij vervolgd werden door Assad.</w:t>
      </w:r>
    </w:p>
    <w:p w14:paraId="0DB1033C" w14:textId="1C186587" w:rsidR="00EA6F23" w:rsidRDefault="00067541" w:rsidP="00EA6F23">
      <w:r>
        <w:rPr>
          <w:noProof/>
        </w:rPr>
        <w:drawing>
          <wp:anchor distT="0" distB="0" distL="114300" distR="114300" simplePos="0" relativeHeight="251667456" behindDoc="0" locked="0" layoutInCell="1" allowOverlap="1" wp14:anchorId="7F1AD22B" wp14:editId="724D219F">
            <wp:simplePos x="0" y="0"/>
            <wp:positionH relativeFrom="column">
              <wp:posOffset>-659765</wp:posOffset>
            </wp:positionH>
            <wp:positionV relativeFrom="paragraph">
              <wp:posOffset>182880</wp:posOffset>
            </wp:positionV>
            <wp:extent cx="441960" cy="441960"/>
            <wp:effectExtent l="0" t="0" r="0" b="0"/>
            <wp:wrapSquare wrapText="bothSides"/>
            <wp:docPr id="1167375208" name="Afbeelding 2" descr="Afbeelding met projecto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613444" name="Afbeelding 2" descr="Afbeelding met projector&#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anchor>
        </w:drawing>
      </w:r>
    </w:p>
    <w:p w14:paraId="5AD5D682" w14:textId="792BB053" w:rsidR="00EA6F23" w:rsidRDefault="00EA6F23" w:rsidP="00EA6F23">
      <w:r>
        <w:t xml:space="preserve">1 51 45 </w:t>
      </w:r>
      <w:proofErr w:type="spellStart"/>
      <w:r>
        <w:t>Rihanna</w:t>
      </w:r>
      <w:proofErr w:type="spellEnd"/>
      <w:r>
        <w:t xml:space="preserve"> uitingen van spijt: </w:t>
      </w:r>
      <w:r w:rsidRPr="004F2306">
        <w:rPr>
          <w:b/>
          <w:bCs/>
          <w:i/>
          <w:iCs/>
        </w:rPr>
        <w:t>man down</w:t>
      </w:r>
      <w:r>
        <w:t>: liedje over een moord</w:t>
      </w:r>
    </w:p>
    <w:p w14:paraId="58931E87" w14:textId="77777777" w:rsidR="00EA6F23" w:rsidRDefault="00EA6F23" w:rsidP="00EA6F23">
      <w:r>
        <w:t>Ik ben een mislukte rapper</w:t>
      </w:r>
    </w:p>
    <w:p w14:paraId="1F071110" w14:textId="77777777" w:rsidR="00EA6F23" w:rsidRDefault="00EA6F23" w:rsidP="00EA6F23"/>
    <w:p w14:paraId="6D265B7E" w14:textId="77777777" w:rsidR="00EA6F23" w:rsidRPr="000F5593" w:rsidRDefault="00EA6F23" w:rsidP="00EA6F23">
      <w:pPr>
        <w:rPr>
          <w:b/>
          <w:bCs/>
        </w:rPr>
      </w:pPr>
      <w:r>
        <w:rPr>
          <w:b/>
          <w:bCs/>
        </w:rPr>
        <w:t xml:space="preserve">We vinden </w:t>
      </w:r>
      <w:r w:rsidRPr="000F5593">
        <w:rPr>
          <w:b/>
          <w:bCs/>
        </w:rPr>
        <w:t>weinig spijt onder</w:t>
      </w:r>
      <w:r>
        <w:rPr>
          <w:b/>
          <w:bCs/>
        </w:rPr>
        <w:t xml:space="preserve"> de</w:t>
      </w:r>
      <w:r w:rsidRPr="000F5593">
        <w:rPr>
          <w:b/>
          <w:bCs/>
        </w:rPr>
        <w:t xml:space="preserve"> daders van genocide</w:t>
      </w:r>
      <w:r>
        <w:rPr>
          <w:b/>
          <w:bCs/>
        </w:rPr>
        <w:t>. Men probeert zijn eigen immorele daden te neutraliseren.</w:t>
      </w:r>
      <w:r w:rsidRPr="000F5593">
        <w:rPr>
          <w:b/>
          <w:bCs/>
        </w:rPr>
        <w:t xml:space="preserve"> 2 01 36 Bijv</w:t>
      </w:r>
      <w:r>
        <w:rPr>
          <w:b/>
          <w:bCs/>
        </w:rPr>
        <w:t>.</w:t>
      </w:r>
      <w:r w:rsidRPr="000F5593">
        <w:rPr>
          <w:b/>
          <w:bCs/>
        </w:rPr>
        <w:t xml:space="preserve"> </w:t>
      </w:r>
      <w:proofErr w:type="spellStart"/>
      <w:r>
        <w:rPr>
          <w:b/>
          <w:bCs/>
        </w:rPr>
        <w:t>J</w:t>
      </w:r>
      <w:r w:rsidRPr="000F5593">
        <w:rPr>
          <w:b/>
          <w:bCs/>
        </w:rPr>
        <w:t>oegoeslavische</w:t>
      </w:r>
      <w:proofErr w:type="spellEnd"/>
      <w:r w:rsidRPr="000F5593">
        <w:rPr>
          <w:b/>
          <w:bCs/>
        </w:rPr>
        <w:t xml:space="preserve"> daders bij tribunaal. Mensen die spijt hebben zijn de uitzondering.</w:t>
      </w:r>
    </w:p>
    <w:p w14:paraId="7390D1F4" w14:textId="0A6068E3" w:rsidR="00EA6F23" w:rsidRDefault="00EA6F23" w:rsidP="00EA6F23"/>
    <w:p w14:paraId="15D36E1C" w14:textId="2FA49479" w:rsidR="00EA6F23" w:rsidRDefault="008F5397" w:rsidP="00EA6F23">
      <w:r>
        <w:rPr>
          <w:noProof/>
        </w:rPr>
        <w:drawing>
          <wp:anchor distT="0" distB="0" distL="114300" distR="114300" simplePos="0" relativeHeight="251673600" behindDoc="0" locked="0" layoutInCell="1" allowOverlap="1" wp14:anchorId="13ABBE3B" wp14:editId="7025FD1C">
            <wp:simplePos x="0" y="0"/>
            <wp:positionH relativeFrom="column">
              <wp:posOffset>-716280</wp:posOffset>
            </wp:positionH>
            <wp:positionV relativeFrom="paragraph">
              <wp:posOffset>373380</wp:posOffset>
            </wp:positionV>
            <wp:extent cx="441960" cy="441960"/>
            <wp:effectExtent l="0" t="0" r="0" b="0"/>
            <wp:wrapSquare wrapText="bothSides"/>
            <wp:docPr id="1640245145" name="Afbeelding 2" descr="Afbeelding met projecto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613444" name="Afbeelding 2" descr="Afbeelding met projector&#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anchor>
        </w:drawing>
      </w:r>
      <w:r w:rsidR="00EA6F23">
        <w:t xml:space="preserve">2 02 20 Het </w:t>
      </w:r>
      <w:r w:rsidR="00EA6F23" w:rsidRPr="00067541">
        <w:rPr>
          <w:b/>
          <w:bCs/>
        </w:rPr>
        <w:t>Assad-regime</w:t>
      </w:r>
      <w:r w:rsidR="00EA6F23">
        <w:t xml:space="preserve"> had de media onder controle. Op grote schaal werden burgers bespioneerd. Je kon je buurman verklikken in ruil voor privileges. Er zijn tussen de 50.000 tot 300.000 mensen (op 24 miljoen inwoners) in de gevangenis geweest en gemarteld 2 03 33 </w:t>
      </w:r>
    </w:p>
    <w:p w14:paraId="6B33F45F" w14:textId="76491794" w:rsidR="00EA6F23" w:rsidRDefault="00EA6F23" w:rsidP="00EA6F23">
      <w:pPr>
        <w:rPr>
          <w:lang w:val="nl-BE"/>
        </w:rPr>
      </w:pPr>
      <w:r>
        <w:rPr>
          <w:b/>
          <w:bCs/>
          <w:i/>
          <w:iCs/>
          <w:lang w:val="nl-BE"/>
        </w:rPr>
        <w:t xml:space="preserve">2 05 04 </w:t>
      </w:r>
      <w:proofErr w:type="spellStart"/>
      <w:r>
        <w:rPr>
          <w:b/>
          <w:bCs/>
          <w:lang w:val="nl-BE"/>
        </w:rPr>
        <w:t>Jazan</w:t>
      </w:r>
      <w:proofErr w:type="spellEnd"/>
      <w:r>
        <w:rPr>
          <w:b/>
          <w:bCs/>
          <w:lang w:val="nl-BE"/>
        </w:rPr>
        <w:t xml:space="preserve"> </w:t>
      </w:r>
      <w:proofErr w:type="spellStart"/>
      <w:r>
        <w:rPr>
          <w:b/>
          <w:bCs/>
          <w:lang w:val="nl-BE"/>
        </w:rPr>
        <w:t>Rabee</w:t>
      </w:r>
      <w:proofErr w:type="spellEnd"/>
      <w:r>
        <w:rPr>
          <w:b/>
          <w:bCs/>
          <w:i/>
          <w:iCs/>
          <w:lang w:val="nl-BE"/>
        </w:rPr>
        <w:t xml:space="preserve"> </w:t>
      </w:r>
      <w:r w:rsidRPr="00D07A62">
        <w:rPr>
          <w:b/>
          <w:bCs/>
          <w:i/>
          <w:iCs/>
          <w:lang w:val="nl-BE"/>
        </w:rPr>
        <w:t xml:space="preserve">Beyond </w:t>
      </w:r>
      <w:proofErr w:type="spellStart"/>
      <w:r w:rsidRPr="00D07A62">
        <w:rPr>
          <w:b/>
          <w:bCs/>
          <w:i/>
          <w:iCs/>
          <w:lang w:val="nl-BE"/>
        </w:rPr>
        <w:t>the</w:t>
      </w:r>
      <w:proofErr w:type="spellEnd"/>
      <w:r w:rsidRPr="00D07A62">
        <w:rPr>
          <w:b/>
          <w:bCs/>
          <w:i/>
          <w:iCs/>
          <w:lang w:val="nl-BE"/>
        </w:rPr>
        <w:t xml:space="preserve"> </w:t>
      </w:r>
      <w:proofErr w:type="spellStart"/>
      <w:r w:rsidRPr="00D07A62">
        <w:rPr>
          <w:b/>
          <w:bCs/>
          <w:i/>
          <w:iCs/>
          <w:lang w:val="nl-BE"/>
        </w:rPr>
        <w:t>sun</w:t>
      </w:r>
      <w:proofErr w:type="spellEnd"/>
      <w:r>
        <w:rPr>
          <w:lang w:val="nl-BE"/>
        </w:rPr>
        <w:t xml:space="preserve"> </w:t>
      </w:r>
      <w:r w:rsidRPr="00B3066B">
        <w:rPr>
          <w:lang w:val="nl-BE"/>
        </w:rPr>
        <w:t xml:space="preserve">: </w:t>
      </w:r>
      <w:r w:rsidR="00067541">
        <w:rPr>
          <w:lang w:val="nl-BE"/>
        </w:rPr>
        <w:t xml:space="preserve">de titel is een uitdrukking voor in de gevangenis zitten. </w:t>
      </w:r>
      <w:r>
        <w:rPr>
          <w:lang w:val="nl-BE"/>
        </w:rPr>
        <w:t xml:space="preserve">Slaan van medegevangenen. Hoofdpersoon doet het niet. Maar later wel. </w:t>
      </w:r>
    </w:p>
    <w:p w14:paraId="4332D64D" w14:textId="7A558F0E" w:rsidR="00EA6F23" w:rsidRDefault="00EA6F23" w:rsidP="00EA6F23">
      <w:pPr>
        <w:rPr>
          <w:lang w:val="nl-BE"/>
        </w:rPr>
      </w:pPr>
      <w:r>
        <w:rPr>
          <w:lang w:val="nl-BE"/>
        </w:rPr>
        <w:t>Gebrek aan informatie over gevangenen doet familieleden lijden.</w:t>
      </w:r>
    </w:p>
    <w:p w14:paraId="10541022" w14:textId="77777777" w:rsidR="00EA6F23" w:rsidRPr="00067541" w:rsidRDefault="00EA6F23" w:rsidP="00EA6F23">
      <w:pPr>
        <w:rPr>
          <w:b/>
          <w:bCs/>
          <w:sz w:val="20"/>
          <w:szCs w:val="20"/>
          <w:lang w:val="en-GB"/>
        </w:rPr>
      </w:pPr>
      <w:r w:rsidRPr="00067541">
        <w:rPr>
          <w:b/>
          <w:bCs/>
          <w:sz w:val="20"/>
          <w:szCs w:val="20"/>
          <w:lang w:val="en-GB"/>
        </w:rPr>
        <w:t>Syrian Gulag: Inside Assad’s Prison System Hardcover – 5 Oct. 2023</w:t>
      </w:r>
    </w:p>
    <w:p w14:paraId="03FB98C2" w14:textId="77777777" w:rsidR="00EA6F23" w:rsidRPr="00067541" w:rsidRDefault="00EA6F23" w:rsidP="00EA6F23">
      <w:pPr>
        <w:rPr>
          <w:b/>
          <w:bCs/>
          <w:sz w:val="20"/>
          <w:szCs w:val="20"/>
          <w:lang w:val="en-GB"/>
        </w:rPr>
      </w:pPr>
      <w:r w:rsidRPr="00067541">
        <w:rPr>
          <w:b/>
          <w:bCs/>
          <w:sz w:val="20"/>
          <w:szCs w:val="20"/>
          <w:lang w:val="en-GB"/>
        </w:rPr>
        <w:t>English edition  by </w:t>
      </w:r>
      <w:hyperlink r:id="rId8" w:history="1">
        <w:r w:rsidRPr="00067541">
          <w:rPr>
            <w:rStyle w:val="Hyperlink"/>
            <w:rFonts w:eastAsiaTheme="majorEastAsia"/>
            <w:b/>
            <w:bCs/>
            <w:sz w:val="20"/>
            <w:szCs w:val="20"/>
            <w:lang w:val="en-GB"/>
          </w:rPr>
          <w:t>Jaber Baker</w:t>
        </w:r>
      </w:hyperlink>
      <w:r w:rsidRPr="00067541">
        <w:rPr>
          <w:b/>
          <w:bCs/>
          <w:sz w:val="20"/>
          <w:szCs w:val="20"/>
          <w:lang w:val="en-GB"/>
        </w:rPr>
        <w:t> (Author), </w:t>
      </w:r>
      <w:hyperlink r:id="rId9" w:history="1">
        <w:r w:rsidRPr="00067541">
          <w:rPr>
            <w:rStyle w:val="Hyperlink"/>
            <w:rFonts w:eastAsiaTheme="majorEastAsia"/>
            <w:b/>
            <w:bCs/>
            <w:sz w:val="20"/>
            <w:szCs w:val="20"/>
            <w:lang w:val="en-GB"/>
          </w:rPr>
          <w:t>Ugur Ümit Üngör</w:t>
        </w:r>
      </w:hyperlink>
      <w:r w:rsidRPr="00067541">
        <w:rPr>
          <w:b/>
          <w:bCs/>
          <w:sz w:val="20"/>
          <w:szCs w:val="20"/>
          <w:lang w:val="en-GB"/>
        </w:rPr>
        <w:t> (Author)</w:t>
      </w:r>
    </w:p>
    <w:p w14:paraId="66200AFD" w14:textId="77777777" w:rsidR="00EA6F23" w:rsidRPr="003C1EB4" w:rsidRDefault="00EA6F23" w:rsidP="00EA6F23">
      <w:pPr>
        <w:rPr>
          <w:lang w:val="en-GB"/>
        </w:rPr>
      </w:pPr>
      <w:r w:rsidRPr="003C1EB4">
        <w:rPr>
          <w:lang w:val="en-GB"/>
        </w:rPr>
        <w:t xml:space="preserve"> </w:t>
      </w:r>
    </w:p>
    <w:p w14:paraId="765274CF" w14:textId="77777777" w:rsidR="00EA6F23" w:rsidRPr="000F5593" w:rsidRDefault="00EA6F23" w:rsidP="00EA6F23">
      <w:pPr>
        <w:rPr>
          <w:b/>
          <w:bCs/>
          <w:lang w:val="nl-BE"/>
        </w:rPr>
      </w:pPr>
      <w:r w:rsidRPr="000F5593">
        <w:rPr>
          <w:b/>
          <w:bCs/>
          <w:lang w:val="nl-BE"/>
        </w:rPr>
        <w:t>Daders worden niet geboren, maar gemaakt</w:t>
      </w:r>
    </w:p>
    <w:p w14:paraId="512E54B9" w14:textId="77777777" w:rsidR="00EA6F23" w:rsidRPr="001074D4" w:rsidRDefault="00EA6F23" w:rsidP="00EA6F23">
      <w:pPr>
        <w:rPr>
          <w:i/>
          <w:iCs/>
          <w:lang w:val="nl-BE"/>
        </w:rPr>
      </w:pPr>
      <w:r>
        <w:rPr>
          <w:lang w:val="nl-BE"/>
        </w:rPr>
        <w:t>Griet</w:t>
      </w:r>
      <w:r w:rsidRPr="001074D4">
        <w:rPr>
          <w:lang w:val="nl-BE"/>
        </w:rPr>
        <w:t>:</w:t>
      </w:r>
      <w:r w:rsidRPr="001074D4">
        <w:rPr>
          <w:i/>
          <w:iCs/>
          <w:lang w:val="nl-BE"/>
        </w:rPr>
        <w:t xml:space="preserve"> ‘Als je zo intensief bezig bent met genocide – hoe blijf je dan psychisch overeind?’</w:t>
      </w:r>
    </w:p>
    <w:p w14:paraId="797510F9" w14:textId="77777777" w:rsidR="00EA6F23" w:rsidRDefault="00EA6F23" w:rsidP="00EA6F23">
      <w:pPr>
        <w:rPr>
          <w:lang w:val="nl-BE"/>
        </w:rPr>
      </w:pPr>
      <w:r>
        <w:rPr>
          <w:lang w:val="nl-BE"/>
        </w:rPr>
        <w:t>2 17 Ugur: ‘je moet de moeilijke dingen compenseren door dingen waar je energie van krijgt.’</w:t>
      </w:r>
    </w:p>
    <w:p w14:paraId="1B192382" w14:textId="77777777" w:rsidR="00EA6F23" w:rsidRDefault="00EA6F23" w:rsidP="00EA6F23">
      <w:pPr>
        <w:rPr>
          <w:lang w:val="nl-BE"/>
        </w:rPr>
      </w:pPr>
      <w:r>
        <w:rPr>
          <w:lang w:val="nl-BE"/>
        </w:rPr>
        <w:lastRenderedPageBreak/>
        <w:t xml:space="preserve">‘Maar </w:t>
      </w:r>
      <w:r w:rsidRPr="001074D4">
        <w:rPr>
          <w:b/>
          <w:bCs/>
          <w:lang w:val="nl-BE"/>
        </w:rPr>
        <w:t>er zijn inderdaad condities waardoor een mens heel slecht kan worden</w:t>
      </w:r>
      <w:r>
        <w:rPr>
          <w:lang w:val="nl-BE"/>
        </w:rPr>
        <w:t>.’</w:t>
      </w:r>
    </w:p>
    <w:p w14:paraId="2E74003A" w14:textId="77777777" w:rsidR="00EA6F23" w:rsidRDefault="00EA6F23" w:rsidP="00EA6F23">
      <w:pPr>
        <w:rPr>
          <w:lang w:val="nl-BE"/>
        </w:rPr>
      </w:pPr>
      <w:r>
        <w:rPr>
          <w:lang w:val="nl-BE"/>
        </w:rPr>
        <w:t>2 19 Hooligans werden geworven voor Servische leger om geweld te plegen in Bosnië en Kroatië</w:t>
      </w:r>
    </w:p>
    <w:p w14:paraId="33398E48" w14:textId="77777777" w:rsidR="00EA6F23" w:rsidRDefault="00EA6F23" w:rsidP="00EA6F23">
      <w:pPr>
        <w:rPr>
          <w:lang w:val="nl-BE"/>
        </w:rPr>
      </w:pPr>
      <w:r>
        <w:rPr>
          <w:lang w:val="nl-BE"/>
        </w:rPr>
        <w:t>2 20 ‘Er is schoonheid in de lelijkheid’: mooie dingen in de gevangenis: een taart delen in 30 stukken.</w:t>
      </w:r>
    </w:p>
    <w:p w14:paraId="5CE4B86D" w14:textId="2214C10D" w:rsidR="001074D4" w:rsidRDefault="001074D4" w:rsidP="00EA6F23">
      <w:pPr>
        <w:rPr>
          <w:lang w:val="nl-BE"/>
        </w:rPr>
      </w:pPr>
    </w:p>
    <w:p w14:paraId="0D90E078" w14:textId="113EDA81" w:rsidR="001074D4" w:rsidRPr="001074D4" w:rsidRDefault="008F5397" w:rsidP="00EA6F23">
      <w:pPr>
        <w:rPr>
          <w:b/>
          <w:bCs/>
          <w:lang w:val="nl-BE"/>
        </w:rPr>
      </w:pPr>
      <w:r>
        <w:rPr>
          <w:noProof/>
        </w:rPr>
        <w:drawing>
          <wp:anchor distT="0" distB="0" distL="114300" distR="114300" simplePos="0" relativeHeight="251669504" behindDoc="0" locked="0" layoutInCell="1" allowOverlap="1" wp14:anchorId="5F20AE35" wp14:editId="3BCC84BC">
            <wp:simplePos x="0" y="0"/>
            <wp:positionH relativeFrom="column">
              <wp:posOffset>-751205</wp:posOffset>
            </wp:positionH>
            <wp:positionV relativeFrom="paragraph">
              <wp:posOffset>182245</wp:posOffset>
            </wp:positionV>
            <wp:extent cx="441960" cy="441960"/>
            <wp:effectExtent l="0" t="0" r="0" b="0"/>
            <wp:wrapSquare wrapText="bothSides"/>
            <wp:docPr id="1380345873" name="Afbeelding 2" descr="Afbeelding met projecto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613444" name="Afbeelding 2" descr="Afbeelding met projector&#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anchor>
        </w:drawing>
      </w:r>
      <w:r w:rsidR="001074D4">
        <w:rPr>
          <w:b/>
          <w:bCs/>
          <w:lang w:val="nl-BE"/>
        </w:rPr>
        <w:t>Syrië</w:t>
      </w:r>
    </w:p>
    <w:p w14:paraId="4214387F" w14:textId="50FCCEA8" w:rsidR="00EA6F23" w:rsidRDefault="00EA6F23" w:rsidP="00EA6F23">
      <w:pPr>
        <w:rPr>
          <w:lang w:val="nl-BE"/>
        </w:rPr>
      </w:pPr>
      <w:r>
        <w:rPr>
          <w:lang w:val="nl-BE"/>
        </w:rPr>
        <w:t>April 2013 beelden van een massamoord door de militaire inlichtingendienst: Mensen worden opgepakt, geboeid en geëxecuteerd in een massagraf. Men heeft eerst autobanden op de bodem van de kuil gelegd.</w:t>
      </w:r>
    </w:p>
    <w:p w14:paraId="1CC83FE6" w14:textId="77777777" w:rsidR="00EA6F23" w:rsidRDefault="00EA6F23" w:rsidP="00EA6F23">
      <w:pPr>
        <w:rPr>
          <w:i/>
          <w:iCs/>
          <w:lang w:val="nl-BE"/>
        </w:rPr>
      </w:pPr>
      <w:r>
        <w:rPr>
          <w:i/>
          <w:iCs/>
          <w:lang w:val="nl-BE"/>
        </w:rPr>
        <w:t>Opname gemaakt door daders.</w:t>
      </w:r>
    </w:p>
    <w:p w14:paraId="49481346" w14:textId="77777777" w:rsidR="00EA6F23" w:rsidRDefault="00EA6F23" w:rsidP="00EA6F23">
      <w:pPr>
        <w:rPr>
          <w:lang w:val="nl-BE"/>
        </w:rPr>
      </w:pPr>
      <w:r>
        <w:rPr>
          <w:lang w:val="nl-BE"/>
        </w:rPr>
        <w:t xml:space="preserve">Bij een reparatie van een laptop werd deze film ontdekt. </w:t>
      </w:r>
    </w:p>
    <w:p w14:paraId="6D185186" w14:textId="1DC1A988" w:rsidR="00EA6F23" w:rsidRDefault="00EA6F23" w:rsidP="00EA6F23">
      <w:pPr>
        <w:rPr>
          <w:lang w:val="nl-BE"/>
        </w:rPr>
      </w:pPr>
      <w:r>
        <w:rPr>
          <w:lang w:val="nl-BE"/>
        </w:rPr>
        <w:t xml:space="preserve">Het zijn huiveringwekkend </w:t>
      </w:r>
      <w:r w:rsidR="001074D4">
        <w:rPr>
          <w:lang w:val="nl-BE"/>
        </w:rPr>
        <w:t>directe</w:t>
      </w:r>
      <w:r>
        <w:rPr>
          <w:lang w:val="nl-BE"/>
        </w:rPr>
        <w:t xml:space="preserve"> beelden.</w:t>
      </w:r>
    </w:p>
    <w:p w14:paraId="58FC6D80" w14:textId="77777777" w:rsidR="00EA6F23" w:rsidRDefault="00EA6F23" w:rsidP="00EA6F23">
      <w:pPr>
        <w:rPr>
          <w:lang w:val="nl-BE"/>
        </w:rPr>
      </w:pPr>
      <w:r>
        <w:rPr>
          <w:lang w:val="nl-BE"/>
        </w:rPr>
        <w:t xml:space="preserve">Het is fragment van maar één minuut. We hebben die film bestudeerd en daders en slachtoffers geïdentificeerd. </w:t>
      </w:r>
    </w:p>
    <w:p w14:paraId="6701B006" w14:textId="1F25895E" w:rsidR="00EA6F23" w:rsidRDefault="00EA6F23" w:rsidP="00EA6F23">
      <w:pPr>
        <w:rPr>
          <w:lang w:val="nl-BE"/>
        </w:rPr>
      </w:pPr>
      <w:r>
        <w:rPr>
          <w:lang w:val="nl-BE"/>
        </w:rPr>
        <w:t>Degene die de film gemaakt heeft en ook de misdaden heeft gepleegd was een aardige man. Je vraagt je af hoe dat kan. De dader in de graafmachine is in Duitsland gearresteerd.</w:t>
      </w:r>
    </w:p>
    <w:p w14:paraId="46CABEEE" w14:textId="7E1399B6" w:rsidR="00EA6F23" w:rsidRDefault="00EA6F23" w:rsidP="00EA6F23">
      <w:pPr>
        <w:rPr>
          <w:lang w:val="nl-BE"/>
        </w:rPr>
      </w:pPr>
      <w:r>
        <w:rPr>
          <w:lang w:val="nl-BE"/>
        </w:rPr>
        <w:t>De schutter is nog op vrije voeten</w:t>
      </w:r>
      <w:r w:rsidR="001074D4">
        <w:rPr>
          <w:lang w:val="nl-BE"/>
        </w:rPr>
        <w:t>.</w:t>
      </w:r>
    </w:p>
    <w:p w14:paraId="6B0B87C0" w14:textId="77777777" w:rsidR="00EA6F23" w:rsidRDefault="00EA6F23" w:rsidP="00EA6F23">
      <w:pPr>
        <w:rPr>
          <w:lang w:val="nl-BE"/>
        </w:rPr>
      </w:pPr>
      <w:r>
        <w:rPr>
          <w:lang w:val="nl-BE"/>
        </w:rPr>
        <w:t xml:space="preserve">Er moeten rechtszaken komen in Syrië. Anders gaan mensen het recht in eigen handen nemen. In maart dit jaar waren er ongecontroleerde massamoorden tegen </w:t>
      </w:r>
      <w:proofErr w:type="spellStart"/>
      <w:r>
        <w:rPr>
          <w:lang w:val="nl-BE"/>
        </w:rPr>
        <w:t>Alavieten</w:t>
      </w:r>
      <w:proofErr w:type="spellEnd"/>
      <w:r>
        <w:rPr>
          <w:lang w:val="nl-BE"/>
        </w:rPr>
        <w:t xml:space="preserve"> </w:t>
      </w:r>
    </w:p>
    <w:p w14:paraId="3463C20B" w14:textId="29AC9CFB" w:rsidR="00EA6F23" w:rsidRDefault="00EA6F23" w:rsidP="00EA6F23">
      <w:pPr>
        <w:rPr>
          <w:lang w:val="nl-BE"/>
        </w:rPr>
      </w:pPr>
    </w:p>
    <w:p w14:paraId="7217EC0C" w14:textId="7CA0566F" w:rsidR="00EA6F23" w:rsidRDefault="001074D4" w:rsidP="00EA6F23">
      <w:pPr>
        <w:rPr>
          <w:lang w:val="nl-BE"/>
        </w:rPr>
      </w:pPr>
      <w:r>
        <w:rPr>
          <w:noProof/>
        </w:rPr>
        <w:drawing>
          <wp:anchor distT="0" distB="0" distL="114300" distR="114300" simplePos="0" relativeHeight="251671552" behindDoc="0" locked="0" layoutInCell="1" allowOverlap="1" wp14:anchorId="646B8902" wp14:editId="25F68A5C">
            <wp:simplePos x="0" y="0"/>
            <wp:positionH relativeFrom="column">
              <wp:posOffset>-731520</wp:posOffset>
            </wp:positionH>
            <wp:positionV relativeFrom="paragraph">
              <wp:posOffset>182245</wp:posOffset>
            </wp:positionV>
            <wp:extent cx="441960" cy="441960"/>
            <wp:effectExtent l="0" t="0" r="0" b="0"/>
            <wp:wrapSquare wrapText="bothSides"/>
            <wp:docPr id="229856591" name="Afbeelding 2" descr="Afbeelding met projecto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613444" name="Afbeelding 2" descr="Afbeelding met projector&#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anchor>
        </w:drawing>
      </w:r>
      <w:r w:rsidR="00EA6F23">
        <w:rPr>
          <w:lang w:val="nl-BE"/>
        </w:rPr>
        <w:t xml:space="preserve">Wat gebeurt er na een genocide? </w:t>
      </w:r>
    </w:p>
    <w:p w14:paraId="1AC77036" w14:textId="5839290F" w:rsidR="00EA6F23" w:rsidRPr="00BB2550" w:rsidRDefault="00EA6F23" w:rsidP="00EA6F23">
      <w:pPr>
        <w:rPr>
          <w:lang w:val="nl-BE"/>
        </w:rPr>
      </w:pPr>
      <w:proofErr w:type="spellStart"/>
      <w:r w:rsidRPr="00BB2550">
        <w:rPr>
          <w:b/>
          <w:bCs/>
          <w:lang w:val="nl-BE"/>
        </w:rPr>
        <w:t>Lidija</w:t>
      </w:r>
      <w:proofErr w:type="spellEnd"/>
      <w:r w:rsidRPr="00BB2550">
        <w:rPr>
          <w:b/>
          <w:bCs/>
          <w:lang w:val="nl-BE"/>
        </w:rPr>
        <w:t xml:space="preserve"> </w:t>
      </w:r>
      <w:proofErr w:type="spellStart"/>
      <w:r w:rsidRPr="00BB2550">
        <w:rPr>
          <w:b/>
          <w:bCs/>
          <w:lang w:val="nl-BE"/>
        </w:rPr>
        <w:t>Zelovic</w:t>
      </w:r>
      <w:proofErr w:type="spellEnd"/>
      <w:r>
        <w:rPr>
          <w:lang w:val="nl-BE"/>
        </w:rPr>
        <w:t xml:space="preserve"> documentaire </w:t>
      </w:r>
      <w:r w:rsidRPr="00BB2550">
        <w:rPr>
          <w:b/>
          <w:bCs/>
          <w:i/>
          <w:iCs/>
          <w:lang w:val="nl-BE"/>
        </w:rPr>
        <w:t>Mijn Vrienden</w:t>
      </w:r>
      <w:r>
        <w:rPr>
          <w:b/>
          <w:bCs/>
          <w:i/>
          <w:iCs/>
          <w:lang w:val="nl-BE"/>
        </w:rPr>
        <w:t xml:space="preserve"> </w:t>
      </w:r>
      <w:r>
        <w:rPr>
          <w:lang w:val="nl-BE"/>
        </w:rPr>
        <w:t>2 36 37</w:t>
      </w:r>
    </w:p>
    <w:p w14:paraId="7028982A" w14:textId="4854E9F6" w:rsidR="00EA6F23" w:rsidRPr="00EC737D" w:rsidRDefault="00EA6F23" w:rsidP="00EA6F23">
      <w:pPr>
        <w:rPr>
          <w:b/>
          <w:bCs/>
          <w:i/>
          <w:iCs/>
          <w:lang w:val="nl-BE"/>
        </w:rPr>
      </w:pPr>
      <w:r w:rsidRPr="00EC737D">
        <w:rPr>
          <w:b/>
          <w:bCs/>
          <w:i/>
          <w:iCs/>
          <w:lang w:val="nl-BE"/>
        </w:rPr>
        <w:t>Ze wil voor haar trouwfeest alle vrienden van voor de oorlog weer uitnodigen, maar dat mislukt.</w:t>
      </w:r>
    </w:p>
    <w:p w14:paraId="60626736" w14:textId="77777777" w:rsidR="00EA6F23" w:rsidRDefault="00EA6F23" w:rsidP="00EA6F23">
      <w:pPr>
        <w:rPr>
          <w:lang w:val="nl-BE"/>
        </w:rPr>
      </w:pPr>
      <w:r>
        <w:rPr>
          <w:lang w:val="nl-BE"/>
        </w:rPr>
        <w:t xml:space="preserve">Weerzien in </w:t>
      </w:r>
      <w:proofErr w:type="spellStart"/>
      <w:r>
        <w:rPr>
          <w:lang w:val="nl-BE"/>
        </w:rPr>
        <w:t>Serajevo</w:t>
      </w:r>
      <w:proofErr w:type="spellEnd"/>
    </w:p>
    <w:p w14:paraId="3A1E6872" w14:textId="77777777" w:rsidR="00EA6F23" w:rsidRDefault="00EA6F23" w:rsidP="00EA6F23">
      <w:pPr>
        <w:rPr>
          <w:lang w:val="nl-BE"/>
        </w:rPr>
      </w:pPr>
      <w:r>
        <w:rPr>
          <w:lang w:val="nl-BE"/>
        </w:rPr>
        <w:t>2:40</w:t>
      </w:r>
    </w:p>
    <w:p w14:paraId="3B99B17C" w14:textId="77777777" w:rsidR="00EA6F23" w:rsidRPr="00EC737D" w:rsidRDefault="00EA6F23" w:rsidP="00EA6F23">
      <w:pPr>
        <w:rPr>
          <w:b/>
          <w:bCs/>
          <w:lang w:val="nl-BE"/>
        </w:rPr>
      </w:pPr>
      <w:r w:rsidRPr="00EC737D">
        <w:rPr>
          <w:b/>
          <w:bCs/>
          <w:lang w:val="nl-BE"/>
        </w:rPr>
        <w:t>Wat moet het proces zijn achteraf?: 2 41 50</w:t>
      </w:r>
    </w:p>
    <w:p w14:paraId="123AB43F" w14:textId="77777777" w:rsidR="00EA6F23" w:rsidRPr="00EC737D" w:rsidRDefault="00EA6F23" w:rsidP="00EA6F23">
      <w:pPr>
        <w:pStyle w:val="Lijstalinea"/>
        <w:numPr>
          <w:ilvl w:val="0"/>
          <w:numId w:val="1"/>
        </w:numPr>
        <w:rPr>
          <w:b/>
          <w:bCs/>
          <w:lang w:val="nl-BE"/>
        </w:rPr>
      </w:pPr>
      <w:r w:rsidRPr="00EC737D">
        <w:rPr>
          <w:b/>
          <w:bCs/>
          <w:lang w:val="nl-BE"/>
        </w:rPr>
        <w:t>erkenning van het leed dat is aangedaan</w:t>
      </w:r>
    </w:p>
    <w:p w14:paraId="71219253" w14:textId="77777777" w:rsidR="00EA6F23" w:rsidRPr="00EC737D" w:rsidRDefault="00EA6F23" w:rsidP="00EA6F23">
      <w:pPr>
        <w:pStyle w:val="Lijstalinea"/>
        <w:numPr>
          <w:ilvl w:val="0"/>
          <w:numId w:val="1"/>
        </w:numPr>
        <w:rPr>
          <w:b/>
          <w:bCs/>
          <w:lang w:val="nl-BE"/>
        </w:rPr>
      </w:pPr>
      <w:r w:rsidRPr="00EC737D">
        <w:rPr>
          <w:b/>
          <w:bCs/>
          <w:lang w:val="nl-BE"/>
        </w:rPr>
        <w:t>maar het mag niet een permanent stigma worden voor de dadergroep</w:t>
      </w:r>
    </w:p>
    <w:p w14:paraId="2FF77842" w14:textId="77777777" w:rsidR="00EA6F23" w:rsidRPr="00EC737D" w:rsidRDefault="00EA6F23" w:rsidP="00EA6F23">
      <w:pPr>
        <w:rPr>
          <w:b/>
          <w:bCs/>
          <w:lang w:val="nl-BE"/>
        </w:rPr>
      </w:pPr>
      <w:r w:rsidRPr="00EC737D">
        <w:rPr>
          <w:b/>
          <w:bCs/>
          <w:lang w:val="nl-BE"/>
        </w:rPr>
        <w:t>je kunt het verleden niet ongedaan maken</w:t>
      </w:r>
    </w:p>
    <w:p w14:paraId="43CD4A6D" w14:textId="77777777" w:rsidR="00EA6F23" w:rsidRDefault="00EA6F23" w:rsidP="00EA6F23">
      <w:pPr>
        <w:rPr>
          <w:lang w:val="nl-BE"/>
        </w:rPr>
      </w:pPr>
      <w:r>
        <w:rPr>
          <w:lang w:val="nl-BE"/>
        </w:rPr>
        <w:t>multi-etnische vriendengroep in Joegoslavië die opgebroken is.</w:t>
      </w:r>
    </w:p>
    <w:p w14:paraId="35AD1842" w14:textId="77777777" w:rsidR="00EA6F23" w:rsidRPr="00EC737D" w:rsidRDefault="00EA6F23" w:rsidP="00EA6F23">
      <w:pPr>
        <w:rPr>
          <w:b/>
          <w:bCs/>
          <w:lang w:val="nl-BE"/>
        </w:rPr>
      </w:pPr>
      <w:r w:rsidRPr="00EC737D">
        <w:rPr>
          <w:b/>
          <w:bCs/>
          <w:lang w:val="nl-BE"/>
        </w:rPr>
        <w:t>Lukt het ook verzoening? Antwoord</w:t>
      </w:r>
      <w:r>
        <w:rPr>
          <w:b/>
          <w:bCs/>
          <w:lang w:val="nl-BE"/>
        </w:rPr>
        <w:t>: niet vaak.</w:t>
      </w:r>
    </w:p>
    <w:p w14:paraId="4C885B97" w14:textId="77777777" w:rsidR="00EA6F23" w:rsidRPr="00EC737D" w:rsidRDefault="00EA6F23" w:rsidP="00EA6F23">
      <w:pPr>
        <w:rPr>
          <w:b/>
          <w:bCs/>
          <w:lang w:val="nl-BE"/>
        </w:rPr>
      </w:pPr>
      <w:r>
        <w:rPr>
          <w:b/>
          <w:bCs/>
          <w:lang w:val="nl-BE"/>
        </w:rPr>
        <w:t>J</w:t>
      </w:r>
      <w:r w:rsidRPr="00EC737D">
        <w:rPr>
          <w:b/>
          <w:bCs/>
          <w:lang w:val="nl-BE"/>
        </w:rPr>
        <w:t>e kunt niet meer terug naar de situatie ervoor</w:t>
      </w:r>
      <w:r>
        <w:rPr>
          <w:b/>
          <w:bCs/>
          <w:lang w:val="nl-BE"/>
        </w:rPr>
        <w:t>.</w:t>
      </w:r>
    </w:p>
    <w:p w14:paraId="262E91DD" w14:textId="77777777" w:rsidR="00EA6F23" w:rsidRDefault="00EA6F23" w:rsidP="00EA6F23">
      <w:pPr>
        <w:rPr>
          <w:lang w:val="nl-BE"/>
        </w:rPr>
      </w:pPr>
      <w:r>
        <w:rPr>
          <w:lang w:val="nl-BE"/>
        </w:rPr>
        <w:t xml:space="preserve">Maar er zijn ook lichtpunten: al die ongenoemde vredestichters, </w:t>
      </w:r>
      <w:proofErr w:type="spellStart"/>
      <w:r>
        <w:rPr>
          <w:lang w:val="nl-BE"/>
        </w:rPr>
        <w:t>bijv</w:t>
      </w:r>
      <w:proofErr w:type="spellEnd"/>
      <w:r>
        <w:rPr>
          <w:lang w:val="nl-BE"/>
        </w:rPr>
        <w:t xml:space="preserve"> India: moslim – hindoes – dit komt weinig in het nieuws.</w:t>
      </w:r>
    </w:p>
    <w:p w14:paraId="639E953D" w14:textId="77777777" w:rsidR="00EA6F23" w:rsidRDefault="00EA6F23" w:rsidP="00EA6F23">
      <w:pPr>
        <w:rPr>
          <w:lang w:val="nl-BE"/>
        </w:rPr>
      </w:pPr>
    </w:p>
    <w:p w14:paraId="3D2D39FB" w14:textId="58A8A42A" w:rsidR="001074D4" w:rsidRPr="001074D4" w:rsidRDefault="001074D4" w:rsidP="00EA6F23">
      <w:pPr>
        <w:rPr>
          <w:b/>
          <w:bCs/>
          <w:lang w:val="en-GB"/>
        </w:rPr>
      </w:pPr>
      <w:r>
        <w:rPr>
          <w:b/>
          <w:bCs/>
          <w:lang w:val="en-GB"/>
        </w:rPr>
        <w:t xml:space="preserve">De </w:t>
      </w:r>
      <w:proofErr w:type="spellStart"/>
      <w:r>
        <w:rPr>
          <w:b/>
          <w:bCs/>
          <w:lang w:val="en-GB"/>
        </w:rPr>
        <w:t>Jezidi’s</w:t>
      </w:r>
      <w:proofErr w:type="spellEnd"/>
    </w:p>
    <w:p w14:paraId="55D029B7" w14:textId="4863E7EB" w:rsidR="00EA6F23" w:rsidRDefault="008F5397" w:rsidP="00EA6F23">
      <w:pPr>
        <w:rPr>
          <w:lang w:val="en-GB"/>
        </w:rPr>
      </w:pPr>
      <w:r>
        <w:rPr>
          <w:noProof/>
        </w:rPr>
        <w:drawing>
          <wp:anchor distT="0" distB="0" distL="114300" distR="114300" simplePos="0" relativeHeight="251675648" behindDoc="0" locked="0" layoutInCell="1" allowOverlap="1" wp14:anchorId="4FD01AEA" wp14:editId="2BAB37F6">
            <wp:simplePos x="0" y="0"/>
            <wp:positionH relativeFrom="column">
              <wp:posOffset>-723900</wp:posOffset>
            </wp:positionH>
            <wp:positionV relativeFrom="paragraph">
              <wp:posOffset>182245</wp:posOffset>
            </wp:positionV>
            <wp:extent cx="441960" cy="441960"/>
            <wp:effectExtent l="0" t="0" r="0" b="0"/>
            <wp:wrapSquare wrapText="bothSides"/>
            <wp:docPr id="1617187237" name="Afbeelding 2" descr="Afbeelding met projecto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613444" name="Afbeelding 2" descr="Afbeelding met projector&#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anchor>
        </w:drawing>
      </w:r>
      <w:r w:rsidR="00EA6F23" w:rsidRPr="00BB2550">
        <w:rPr>
          <w:b/>
          <w:bCs/>
          <w:i/>
          <w:iCs/>
          <w:lang w:val="en-GB"/>
        </w:rPr>
        <w:t>Love in the face of genocide</w:t>
      </w:r>
      <w:r w:rsidR="00EA6F23">
        <w:rPr>
          <w:lang w:val="en-GB"/>
        </w:rPr>
        <w:t xml:space="preserve">: </w:t>
      </w:r>
      <w:proofErr w:type="spellStart"/>
      <w:r w:rsidR="00EA6F23">
        <w:rPr>
          <w:lang w:val="en-GB"/>
        </w:rPr>
        <w:t>Jezidi’s</w:t>
      </w:r>
      <w:proofErr w:type="spellEnd"/>
      <w:r w:rsidR="00EA6F23">
        <w:rPr>
          <w:lang w:val="en-GB"/>
        </w:rPr>
        <w:t xml:space="preserve"> </w:t>
      </w:r>
      <w:proofErr w:type="spellStart"/>
      <w:r w:rsidR="00EA6F23">
        <w:rPr>
          <w:lang w:val="en-GB"/>
        </w:rPr>
        <w:t>monotheïstisch</w:t>
      </w:r>
      <w:proofErr w:type="spellEnd"/>
      <w:r w:rsidR="00EA6F23">
        <w:rPr>
          <w:lang w:val="en-GB"/>
        </w:rPr>
        <w:t xml:space="preserve">, </w:t>
      </w:r>
      <w:proofErr w:type="spellStart"/>
      <w:r w:rsidR="00EA6F23">
        <w:rPr>
          <w:lang w:val="en-GB"/>
        </w:rPr>
        <w:t>niet</w:t>
      </w:r>
      <w:proofErr w:type="spellEnd"/>
      <w:r w:rsidR="00EA6F23">
        <w:rPr>
          <w:lang w:val="en-GB"/>
        </w:rPr>
        <w:t xml:space="preserve"> </w:t>
      </w:r>
      <w:proofErr w:type="spellStart"/>
      <w:r w:rsidR="00EA6F23">
        <w:rPr>
          <w:lang w:val="en-GB"/>
        </w:rPr>
        <w:t>Abrahamitisch</w:t>
      </w:r>
      <w:proofErr w:type="spellEnd"/>
    </w:p>
    <w:p w14:paraId="2DDD222E" w14:textId="65FE27A4" w:rsidR="00EA6F23" w:rsidRPr="006E1857" w:rsidRDefault="00EA6F23" w:rsidP="00EA6F23">
      <w:pPr>
        <w:rPr>
          <w:lang w:val="nl-BE"/>
        </w:rPr>
      </w:pPr>
      <w:r w:rsidRPr="006E1857">
        <w:rPr>
          <w:lang w:val="nl-BE"/>
        </w:rPr>
        <w:t>Genocide augustus 2014</w:t>
      </w:r>
    </w:p>
    <w:p w14:paraId="17750A3E" w14:textId="3E87F616" w:rsidR="00EA6F23" w:rsidRPr="006E1857" w:rsidRDefault="00EA6F23" w:rsidP="00EA6F23">
      <w:pPr>
        <w:rPr>
          <w:lang w:val="nl-BE"/>
        </w:rPr>
      </w:pPr>
      <w:r>
        <w:rPr>
          <w:lang w:val="nl-BE"/>
        </w:rPr>
        <w:t>Beelden van k</w:t>
      </w:r>
      <w:r w:rsidRPr="006E1857">
        <w:rPr>
          <w:lang w:val="nl-BE"/>
        </w:rPr>
        <w:t>laagliederen die bezwerend zijn</w:t>
      </w:r>
    </w:p>
    <w:p w14:paraId="0016A39A" w14:textId="43846001" w:rsidR="00EA6F23" w:rsidRDefault="00EA6F23" w:rsidP="00EA6F23">
      <w:pPr>
        <w:rPr>
          <w:lang w:val="nl-BE"/>
        </w:rPr>
      </w:pPr>
    </w:p>
    <w:p w14:paraId="7F8EEB76" w14:textId="77777777" w:rsidR="00EA6F23" w:rsidRPr="006E1857" w:rsidRDefault="00EA6F23" w:rsidP="00EA6F23">
      <w:pPr>
        <w:rPr>
          <w:lang w:val="nl-BE"/>
        </w:rPr>
      </w:pPr>
      <w:r>
        <w:rPr>
          <w:lang w:val="nl-BE"/>
        </w:rPr>
        <w:t>Griet: ‘heb je nog een slotwoord?’</w:t>
      </w:r>
    </w:p>
    <w:p w14:paraId="28EC07A1" w14:textId="212C9ABC" w:rsidR="00EA6F23" w:rsidRPr="00D244FF" w:rsidRDefault="00EA6F23" w:rsidP="00EA6F23">
      <w:pPr>
        <w:rPr>
          <w:lang w:val="nl-BE"/>
        </w:rPr>
      </w:pPr>
      <w:r>
        <w:rPr>
          <w:lang w:val="nl-BE"/>
        </w:rPr>
        <w:t>Ugur denkt na en zegt</w:t>
      </w:r>
      <w:r w:rsidRPr="007A5988">
        <w:rPr>
          <w:lang w:val="nl-BE"/>
        </w:rPr>
        <w:t xml:space="preserve">: </w:t>
      </w:r>
      <w:r w:rsidRPr="00D244FF">
        <w:rPr>
          <w:b/>
          <w:bCs/>
          <w:i/>
          <w:iCs/>
          <w:lang w:val="nl-BE"/>
        </w:rPr>
        <w:t>maak je zorgen om het leed van anderen</w:t>
      </w:r>
      <w:r w:rsidR="00D244FF">
        <w:rPr>
          <w:lang w:val="nl-BE"/>
        </w:rPr>
        <w:t>.</w:t>
      </w:r>
    </w:p>
    <w:p w14:paraId="01ED730D" w14:textId="77777777" w:rsidR="00EA6F23" w:rsidRPr="007A5988" w:rsidRDefault="00EA6F23" w:rsidP="00EA6F23">
      <w:pPr>
        <w:rPr>
          <w:lang w:val="nl-BE"/>
        </w:rPr>
      </w:pPr>
    </w:p>
    <w:p w14:paraId="0D6358BF" w14:textId="77777777" w:rsidR="00EA6F23" w:rsidRPr="007A5988" w:rsidRDefault="00EA6F23" w:rsidP="00EA6F23">
      <w:pPr>
        <w:rPr>
          <w:lang w:val="nl-BE"/>
        </w:rPr>
      </w:pPr>
    </w:p>
    <w:bookmarkEnd w:id="0"/>
    <w:p w14:paraId="472DCD4D" w14:textId="37505282" w:rsidR="00EA6F23" w:rsidRPr="00EA6F23" w:rsidRDefault="00EA6F23" w:rsidP="00EA6F23">
      <w:pPr>
        <w:rPr>
          <w:b/>
          <w:bCs/>
          <w:lang w:val="nl-BE"/>
        </w:rPr>
      </w:pPr>
    </w:p>
    <w:sectPr w:rsidR="00EA6F23" w:rsidRPr="00EA6F23" w:rsidSect="00994339">
      <w:pgSz w:w="11906" w:h="16838"/>
      <w:pgMar w:top="1021" w:right="1021" w:bottom="1021" w:left="184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24A7"/>
    <w:multiLevelType w:val="hybridMultilevel"/>
    <w:tmpl w:val="C750DB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C736BBE"/>
    <w:multiLevelType w:val="hybridMultilevel"/>
    <w:tmpl w:val="6298B72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FD40D22"/>
    <w:multiLevelType w:val="hybridMultilevel"/>
    <w:tmpl w:val="9F92474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95301C6"/>
    <w:multiLevelType w:val="hybridMultilevel"/>
    <w:tmpl w:val="B1AEE13C"/>
    <w:lvl w:ilvl="0" w:tplc="03A65008">
      <w:start w:val="400"/>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24076317">
    <w:abstractNumId w:val="2"/>
  </w:num>
  <w:num w:numId="2" w16cid:durableId="726684100">
    <w:abstractNumId w:val="3"/>
  </w:num>
  <w:num w:numId="3" w16cid:durableId="1606647166">
    <w:abstractNumId w:val="1"/>
  </w:num>
  <w:num w:numId="4" w16cid:durableId="990984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F23"/>
    <w:rsid w:val="00067541"/>
    <w:rsid w:val="001074D4"/>
    <w:rsid w:val="00111DF9"/>
    <w:rsid w:val="002F60B2"/>
    <w:rsid w:val="003D7654"/>
    <w:rsid w:val="00445E07"/>
    <w:rsid w:val="004A5D6D"/>
    <w:rsid w:val="004C5D5F"/>
    <w:rsid w:val="00727A4F"/>
    <w:rsid w:val="00732765"/>
    <w:rsid w:val="00736547"/>
    <w:rsid w:val="008F5397"/>
    <w:rsid w:val="00994339"/>
    <w:rsid w:val="009B4E60"/>
    <w:rsid w:val="00AB2D00"/>
    <w:rsid w:val="00B962DA"/>
    <w:rsid w:val="00BD76B0"/>
    <w:rsid w:val="00BF27A5"/>
    <w:rsid w:val="00CC40B1"/>
    <w:rsid w:val="00D244FF"/>
    <w:rsid w:val="00D844FA"/>
    <w:rsid w:val="00EA6F23"/>
    <w:rsid w:val="00F97CB8"/>
    <w:rsid w:val="00FC7E13"/>
  </w:rsids>
  <m:mathPr>
    <m:mathFont m:val="Cambria Math"/>
    <m:brkBin m:val="before"/>
    <m:brkBinSub m:val="--"/>
    <m:smallFrac m:val="0"/>
    <m:dispDef/>
    <m:lMargin m:val="0"/>
    <m:rMargin m:val="0"/>
    <m:defJc m:val="centerGroup"/>
    <m:wrapIndent m:val="1440"/>
    <m:intLim m:val="subSup"/>
    <m:naryLim m:val="undOvr"/>
  </m:mathPr>
  <w:themeFontLang w:val="nl-B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66922"/>
  <w15:chartTrackingRefBased/>
  <w15:docId w15:val="{ACDCFB07-99A5-42BF-BAF1-9381D88A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6F23"/>
    <w:pPr>
      <w:autoSpaceDE w:val="0"/>
      <w:autoSpaceDN w:val="0"/>
      <w:adjustRightInd w:val="0"/>
      <w:spacing w:after="0" w:line="240" w:lineRule="auto"/>
    </w:pPr>
    <w:rPr>
      <w:rFonts w:ascii="Times New Roman" w:eastAsia="Times New Roman" w:hAnsi="Times New Roman" w:cs="Times New Roman"/>
      <w:kern w:val="0"/>
      <w:sz w:val="24"/>
      <w:szCs w:val="24"/>
      <w:lang w:val="nl-NL" w:eastAsia="nl-NL"/>
      <w14:ligatures w14:val="none"/>
    </w:rPr>
  </w:style>
  <w:style w:type="paragraph" w:styleId="Kop1">
    <w:name w:val="heading 1"/>
    <w:basedOn w:val="Standaard"/>
    <w:next w:val="Standaard"/>
    <w:link w:val="Kop1Char"/>
    <w:qFormat/>
    <w:rsid w:val="009B4E60"/>
    <w:pPr>
      <w:keepNext/>
      <w:keepLines/>
      <w:spacing w:line="276" w:lineRule="auto"/>
      <w:outlineLvl w:val="0"/>
    </w:pPr>
    <w:rPr>
      <w:rFonts w:eastAsia="Cambria"/>
      <w:b/>
      <w:bCs/>
      <w:color w:val="80340D" w:themeColor="accent2" w:themeShade="80"/>
      <w:sz w:val="36"/>
      <w:szCs w:val="28"/>
      <w:lang w:val="nl-BE" w:eastAsia="zh-CN"/>
    </w:rPr>
  </w:style>
  <w:style w:type="paragraph" w:styleId="Kop2">
    <w:name w:val="heading 2"/>
    <w:basedOn w:val="Standaard"/>
    <w:next w:val="Standaard"/>
    <w:link w:val="Kop2Char"/>
    <w:uiPriority w:val="9"/>
    <w:unhideWhenUsed/>
    <w:qFormat/>
    <w:rsid w:val="003D7654"/>
    <w:pPr>
      <w:keepNext/>
      <w:keepLines/>
      <w:spacing w:before="200" w:line="276" w:lineRule="auto"/>
      <w:outlineLvl w:val="1"/>
    </w:pPr>
    <w:rPr>
      <w:rFonts w:eastAsiaTheme="majorEastAsia" w:cstheme="majorBidi"/>
      <w:b/>
      <w:bCs/>
      <w:color w:val="80340D" w:themeColor="accent2" w:themeShade="80"/>
      <w:sz w:val="28"/>
      <w:szCs w:val="26"/>
      <w:lang w:val="nl-BE"/>
    </w:rPr>
  </w:style>
  <w:style w:type="paragraph" w:styleId="Kop3">
    <w:name w:val="heading 3"/>
    <w:basedOn w:val="Standaard"/>
    <w:next w:val="Standaard"/>
    <w:link w:val="Kop3Char"/>
    <w:uiPriority w:val="9"/>
    <w:qFormat/>
    <w:rsid w:val="003D7654"/>
    <w:pPr>
      <w:keepNext/>
      <w:keepLines/>
      <w:spacing w:line="276" w:lineRule="auto"/>
      <w:outlineLvl w:val="2"/>
    </w:pPr>
    <w:rPr>
      <w:rFonts w:eastAsiaTheme="majorEastAsia" w:cstheme="majorBidi"/>
      <w:b/>
      <w:color w:val="80340D" w:themeColor="accent2" w:themeShade="80"/>
      <w:lang w:val="nl-BE" w:eastAsia="zh-CN"/>
    </w:rPr>
  </w:style>
  <w:style w:type="paragraph" w:styleId="Kop4">
    <w:name w:val="heading 4"/>
    <w:basedOn w:val="Standaard"/>
    <w:next w:val="Standaard"/>
    <w:link w:val="Kop4Char"/>
    <w:uiPriority w:val="9"/>
    <w:semiHidden/>
    <w:unhideWhenUsed/>
    <w:qFormat/>
    <w:rsid w:val="00EA6F2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EA6F23"/>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EA6F23"/>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EA6F23"/>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EA6F23"/>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EA6F23"/>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9B4E60"/>
    <w:rPr>
      <w:rFonts w:ascii="Times New Roman" w:eastAsia="Cambria" w:hAnsi="Times New Roman" w:cs="Times New Roman"/>
      <w:b/>
      <w:bCs/>
      <w:color w:val="80340D" w:themeColor="accent2" w:themeShade="80"/>
      <w:kern w:val="0"/>
      <w:sz w:val="36"/>
      <w:szCs w:val="28"/>
      <w:lang w:eastAsia="zh-CN"/>
      <w14:ligatures w14:val="none"/>
    </w:rPr>
  </w:style>
  <w:style w:type="character" w:customStyle="1" w:styleId="Kop2Char">
    <w:name w:val="Kop 2 Char"/>
    <w:basedOn w:val="Standaardalinea-lettertype"/>
    <w:link w:val="Kop2"/>
    <w:uiPriority w:val="9"/>
    <w:rsid w:val="003D7654"/>
    <w:rPr>
      <w:rFonts w:ascii="Times New Roman" w:eastAsiaTheme="majorEastAsia" w:hAnsi="Times New Roman" w:cstheme="majorBidi"/>
      <w:b/>
      <w:bCs/>
      <w:color w:val="80340D" w:themeColor="accent2" w:themeShade="80"/>
      <w:sz w:val="28"/>
      <w:szCs w:val="26"/>
    </w:rPr>
  </w:style>
  <w:style w:type="character" w:customStyle="1" w:styleId="Kop3Char">
    <w:name w:val="Kop 3 Char"/>
    <w:basedOn w:val="Standaardalinea-lettertype"/>
    <w:link w:val="Kop3"/>
    <w:uiPriority w:val="9"/>
    <w:rsid w:val="003D7654"/>
    <w:rPr>
      <w:rFonts w:ascii="Times New Roman" w:eastAsiaTheme="majorEastAsia" w:hAnsi="Times New Roman" w:cstheme="majorBidi"/>
      <w:b/>
      <w:color w:val="80340D" w:themeColor="accent2" w:themeShade="80"/>
      <w:sz w:val="24"/>
      <w:szCs w:val="24"/>
      <w:lang w:eastAsia="zh-CN"/>
    </w:rPr>
  </w:style>
  <w:style w:type="character" w:customStyle="1" w:styleId="Kop4Char">
    <w:name w:val="Kop 4 Char"/>
    <w:basedOn w:val="Standaardalinea-lettertype"/>
    <w:link w:val="Kop4"/>
    <w:uiPriority w:val="9"/>
    <w:semiHidden/>
    <w:rsid w:val="00EA6F23"/>
    <w:rPr>
      <w:rFonts w:eastAsiaTheme="majorEastAsia" w:cstheme="majorBidi"/>
      <w:i/>
      <w:iCs/>
      <w:color w:val="0F4761" w:themeColor="accent1" w:themeShade="BF"/>
      <w:kern w:val="0"/>
      <w:sz w:val="24"/>
      <w:lang w:val="nl-NL"/>
      <w14:ligatures w14:val="none"/>
    </w:rPr>
  </w:style>
  <w:style w:type="character" w:customStyle="1" w:styleId="Kop5Char">
    <w:name w:val="Kop 5 Char"/>
    <w:basedOn w:val="Standaardalinea-lettertype"/>
    <w:link w:val="Kop5"/>
    <w:uiPriority w:val="9"/>
    <w:semiHidden/>
    <w:rsid w:val="00EA6F23"/>
    <w:rPr>
      <w:rFonts w:eastAsiaTheme="majorEastAsia" w:cstheme="majorBidi"/>
      <w:color w:val="0F4761" w:themeColor="accent1" w:themeShade="BF"/>
      <w:kern w:val="0"/>
      <w:sz w:val="24"/>
      <w:lang w:val="nl-NL"/>
      <w14:ligatures w14:val="none"/>
    </w:rPr>
  </w:style>
  <w:style w:type="character" w:customStyle="1" w:styleId="Kop6Char">
    <w:name w:val="Kop 6 Char"/>
    <w:basedOn w:val="Standaardalinea-lettertype"/>
    <w:link w:val="Kop6"/>
    <w:uiPriority w:val="9"/>
    <w:semiHidden/>
    <w:rsid w:val="00EA6F23"/>
    <w:rPr>
      <w:rFonts w:eastAsiaTheme="majorEastAsia" w:cstheme="majorBidi"/>
      <w:i/>
      <w:iCs/>
      <w:color w:val="595959" w:themeColor="text1" w:themeTint="A6"/>
      <w:kern w:val="0"/>
      <w:sz w:val="24"/>
      <w:lang w:val="nl-NL"/>
      <w14:ligatures w14:val="none"/>
    </w:rPr>
  </w:style>
  <w:style w:type="character" w:customStyle="1" w:styleId="Kop7Char">
    <w:name w:val="Kop 7 Char"/>
    <w:basedOn w:val="Standaardalinea-lettertype"/>
    <w:link w:val="Kop7"/>
    <w:uiPriority w:val="9"/>
    <w:semiHidden/>
    <w:rsid w:val="00EA6F23"/>
    <w:rPr>
      <w:rFonts w:eastAsiaTheme="majorEastAsia" w:cstheme="majorBidi"/>
      <w:color w:val="595959" w:themeColor="text1" w:themeTint="A6"/>
      <w:kern w:val="0"/>
      <w:sz w:val="24"/>
      <w:lang w:val="nl-NL"/>
      <w14:ligatures w14:val="none"/>
    </w:rPr>
  </w:style>
  <w:style w:type="character" w:customStyle="1" w:styleId="Kop8Char">
    <w:name w:val="Kop 8 Char"/>
    <w:basedOn w:val="Standaardalinea-lettertype"/>
    <w:link w:val="Kop8"/>
    <w:uiPriority w:val="9"/>
    <w:semiHidden/>
    <w:rsid w:val="00EA6F23"/>
    <w:rPr>
      <w:rFonts w:eastAsiaTheme="majorEastAsia" w:cstheme="majorBidi"/>
      <w:i/>
      <w:iCs/>
      <w:color w:val="272727" w:themeColor="text1" w:themeTint="D8"/>
      <w:kern w:val="0"/>
      <w:sz w:val="24"/>
      <w:lang w:val="nl-NL"/>
      <w14:ligatures w14:val="none"/>
    </w:rPr>
  </w:style>
  <w:style w:type="character" w:customStyle="1" w:styleId="Kop9Char">
    <w:name w:val="Kop 9 Char"/>
    <w:basedOn w:val="Standaardalinea-lettertype"/>
    <w:link w:val="Kop9"/>
    <w:uiPriority w:val="9"/>
    <w:semiHidden/>
    <w:rsid w:val="00EA6F23"/>
    <w:rPr>
      <w:rFonts w:eastAsiaTheme="majorEastAsia" w:cstheme="majorBidi"/>
      <w:color w:val="272727" w:themeColor="text1" w:themeTint="D8"/>
      <w:kern w:val="0"/>
      <w:sz w:val="24"/>
      <w:lang w:val="nl-NL"/>
      <w14:ligatures w14:val="none"/>
    </w:rPr>
  </w:style>
  <w:style w:type="paragraph" w:styleId="Titel">
    <w:name w:val="Title"/>
    <w:basedOn w:val="Standaard"/>
    <w:next w:val="Standaard"/>
    <w:link w:val="TitelChar"/>
    <w:uiPriority w:val="10"/>
    <w:qFormat/>
    <w:rsid w:val="00EA6F2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6F23"/>
    <w:rPr>
      <w:rFonts w:asciiTheme="majorHAnsi" w:eastAsiaTheme="majorEastAsia" w:hAnsiTheme="majorHAnsi" w:cstheme="majorBidi"/>
      <w:spacing w:val="-10"/>
      <w:kern w:val="28"/>
      <w:sz w:val="56"/>
      <w:szCs w:val="56"/>
      <w:lang w:val="nl-NL"/>
      <w14:ligatures w14:val="none"/>
    </w:rPr>
  </w:style>
  <w:style w:type="paragraph" w:styleId="Ondertitel">
    <w:name w:val="Subtitle"/>
    <w:basedOn w:val="Standaard"/>
    <w:next w:val="Standaard"/>
    <w:link w:val="OndertitelChar"/>
    <w:uiPriority w:val="11"/>
    <w:qFormat/>
    <w:rsid w:val="00EA6F2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6F23"/>
    <w:rPr>
      <w:rFonts w:eastAsiaTheme="majorEastAsia" w:cstheme="majorBidi"/>
      <w:color w:val="595959" w:themeColor="text1" w:themeTint="A6"/>
      <w:spacing w:val="15"/>
      <w:kern w:val="0"/>
      <w:sz w:val="28"/>
      <w:szCs w:val="28"/>
      <w:lang w:val="nl-NL"/>
      <w14:ligatures w14:val="none"/>
    </w:rPr>
  </w:style>
  <w:style w:type="paragraph" w:styleId="Citaat">
    <w:name w:val="Quote"/>
    <w:basedOn w:val="Standaard"/>
    <w:next w:val="Standaard"/>
    <w:link w:val="CitaatChar"/>
    <w:uiPriority w:val="29"/>
    <w:qFormat/>
    <w:rsid w:val="00EA6F23"/>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EA6F23"/>
    <w:rPr>
      <w:rFonts w:ascii="Times New Roman" w:hAnsi="Times New Roman"/>
      <w:i/>
      <w:iCs/>
      <w:color w:val="404040" w:themeColor="text1" w:themeTint="BF"/>
      <w:kern w:val="0"/>
      <w:sz w:val="24"/>
      <w:lang w:val="nl-NL"/>
      <w14:ligatures w14:val="none"/>
    </w:rPr>
  </w:style>
  <w:style w:type="paragraph" w:styleId="Lijstalinea">
    <w:name w:val="List Paragraph"/>
    <w:basedOn w:val="Standaard"/>
    <w:uiPriority w:val="34"/>
    <w:qFormat/>
    <w:rsid w:val="00EA6F23"/>
    <w:pPr>
      <w:ind w:left="720"/>
      <w:contextualSpacing/>
    </w:pPr>
  </w:style>
  <w:style w:type="character" w:styleId="Intensievebenadrukking">
    <w:name w:val="Intense Emphasis"/>
    <w:basedOn w:val="Standaardalinea-lettertype"/>
    <w:uiPriority w:val="21"/>
    <w:qFormat/>
    <w:rsid w:val="00EA6F23"/>
    <w:rPr>
      <w:i/>
      <w:iCs/>
      <w:color w:val="0F4761" w:themeColor="accent1" w:themeShade="BF"/>
    </w:rPr>
  </w:style>
  <w:style w:type="paragraph" w:styleId="Duidelijkcitaat">
    <w:name w:val="Intense Quote"/>
    <w:basedOn w:val="Standaard"/>
    <w:next w:val="Standaard"/>
    <w:link w:val="DuidelijkcitaatChar"/>
    <w:uiPriority w:val="30"/>
    <w:qFormat/>
    <w:rsid w:val="00EA6F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A6F23"/>
    <w:rPr>
      <w:rFonts w:ascii="Times New Roman" w:hAnsi="Times New Roman"/>
      <w:i/>
      <w:iCs/>
      <w:color w:val="0F4761" w:themeColor="accent1" w:themeShade="BF"/>
      <w:kern w:val="0"/>
      <w:sz w:val="24"/>
      <w:lang w:val="nl-NL"/>
      <w14:ligatures w14:val="none"/>
    </w:rPr>
  </w:style>
  <w:style w:type="character" w:styleId="Intensieveverwijzing">
    <w:name w:val="Intense Reference"/>
    <w:basedOn w:val="Standaardalinea-lettertype"/>
    <w:uiPriority w:val="32"/>
    <w:qFormat/>
    <w:rsid w:val="00EA6F23"/>
    <w:rPr>
      <w:b/>
      <w:bCs/>
      <w:smallCaps/>
      <w:color w:val="0F4761" w:themeColor="accent1" w:themeShade="BF"/>
      <w:spacing w:val="5"/>
    </w:rPr>
  </w:style>
  <w:style w:type="character" w:styleId="Hyperlink">
    <w:name w:val="Hyperlink"/>
    <w:basedOn w:val="Standaardalinea-lettertype"/>
    <w:uiPriority w:val="99"/>
    <w:unhideWhenUsed/>
    <w:rsid w:val="00EA6F2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be/-/en/s/ref=dp_byline_sr_book_1?ie=UTF8&amp;field-author=Jaber+Baker&amp;search-alias=books" TargetMode="External"/><Relationship Id="rId3" Type="http://schemas.openxmlformats.org/officeDocument/2006/relationships/settings" Target="settings.xml"/><Relationship Id="rId7" Type="http://schemas.openxmlformats.org/officeDocument/2006/relationships/hyperlink" Target="https://www.youtube.com/watch?v=HKF49xqJK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HKF49xqJKn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mazon.com.be/-/en/s/ref=dp_byline_sr_book_2?ie=UTF8&amp;field-author=Ugur+%C3%9Cmit+%C3%9Cng%C3%B6r&amp;search-alias=book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1702</Words>
  <Characters>9364</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VOORTMAN</dc:creator>
  <cp:keywords/>
  <dc:description/>
  <cp:lastModifiedBy>Johan VOORTMAN</cp:lastModifiedBy>
  <cp:revision>2</cp:revision>
  <dcterms:created xsi:type="dcterms:W3CDTF">2025-09-21T19:39:00Z</dcterms:created>
  <dcterms:modified xsi:type="dcterms:W3CDTF">2025-09-21T19:39:00Z</dcterms:modified>
</cp:coreProperties>
</file>